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04A5" w14:textId="5E1E22B9" w:rsidR="00714BA4" w:rsidRDefault="0032062D">
      <w:pPr>
        <w:jc w:val="center"/>
        <w:rPr>
          <w:rFonts w:ascii="Calibri"/>
        </w:rPr>
        <w:sectPr w:rsidR="00714BA4" w:rsidSect="00A92C29">
          <w:type w:val="continuous"/>
          <w:pgSz w:w="11910" w:h="16840" w:code="9"/>
          <w:pgMar w:top="1922" w:right="403" w:bottom="278" w:left="459" w:header="720" w:footer="720" w:gutter="0"/>
          <w:cols w:space="720"/>
        </w:sectPr>
      </w:pPr>
      <w:r>
        <w:rPr>
          <w:rFonts w:ascii="Calibri"/>
          <w:noProof/>
        </w:rPr>
        <w:drawing>
          <wp:anchor distT="0" distB="0" distL="114300" distR="114300" simplePos="0" relativeHeight="251658240" behindDoc="0" locked="0" layoutInCell="1" allowOverlap="1" wp14:anchorId="4E4F9EA8" wp14:editId="07DF01E8">
            <wp:simplePos x="0" y="0"/>
            <wp:positionH relativeFrom="column">
              <wp:posOffset>-305534</wp:posOffset>
            </wp:positionH>
            <wp:positionV relativeFrom="paragraph">
              <wp:posOffset>-1276741</wp:posOffset>
            </wp:positionV>
            <wp:extent cx="7568419" cy="107276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40" cy="1073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6E205" w14:textId="08FB78BB" w:rsidR="00714BA4" w:rsidRPr="00E44650" w:rsidRDefault="00E41F29" w:rsidP="4B19431D">
      <w:pPr>
        <w:spacing w:before="350"/>
        <w:ind w:left="154" w:right="56"/>
        <w:jc w:val="center"/>
        <w:rPr>
          <w:rFonts w:ascii="Times New Roman" w:eastAsia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5637B1E" wp14:editId="4476EE90">
            <wp:simplePos x="0" y="0"/>
            <wp:positionH relativeFrom="page">
              <wp:posOffset>590550</wp:posOffset>
            </wp:positionH>
            <wp:positionV relativeFrom="paragraph">
              <wp:posOffset>-4699</wp:posOffset>
            </wp:positionV>
            <wp:extent cx="1716405" cy="6094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60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AADACA" wp14:editId="32982E02">
                <wp:simplePos x="0" y="0"/>
                <wp:positionH relativeFrom="page">
                  <wp:posOffset>5372100</wp:posOffset>
                </wp:positionH>
                <wp:positionV relativeFrom="paragraph">
                  <wp:posOffset>-2159</wp:posOffset>
                </wp:positionV>
                <wp:extent cx="1866900" cy="9810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981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6CA86E" w14:textId="77777777" w:rsidR="00714BA4" w:rsidRDefault="00E41F29">
                            <w:pPr>
                              <w:spacing w:before="111"/>
                              <w:ind w:left="7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學友社專用</w:t>
                            </w:r>
                          </w:p>
                          <w:p w14:paraId="62863184" w14:textId="77777777" w:rsidR="00714BA4" w:rsidRDefault="00E41F29">
                            <w:pPr>
                              <w:tabs>
                                <w:tab w:val="left" w:pos="748"/>
                                <w:tab w:val="left" w:pos="2889"/>
                              </w:tabs>
                              <w:spacing w:line="540" w:lineRule="atLeast"/>
                              <w:ind w:left="145" w:right="33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報價編號：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費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ADAC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3pt;margin-top:-.15pt;width:147pt;height:7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" filled="f">
                <v:path arrowok="t"/>
                <v:textbox inset="0,0,0,0">
                  <w:txbxContent>
                    <w:p w14:paraId="0B6CA86E" w14:textId="77777777" w:rsidR="00714BA4" w:rsidRDefault="00E41F29">
                      <w:pPr>
                        <w:spacing w:before="111"/>
                        <w:ind w:left="784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學友社專用</w:t>
                      </w:r>
                    </w:p>
                    <w:p w14:paraId="62863184" w14:textId="77777777" w:rsidR="00714BA4" w:rsidRDefault="00E41F29">
                      <w:pPr>
                        <w:tabs>
                          <w:tab w:val="left" w:pos="748"/>
                          <w:tab w:val="left" w:pos="2889"/>
                        </w:tabs>
                        <w:spacing w:line="540" w:lineRule="atLeast"/>
                        <w:ind w:left="145" w:right="33"/>
                        <w:rPr>
                          <w:rFonts w:ascii="Times New Roman" w:eastAsia="Times New Roman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報價編號：</w:t>
                      </w:r>
                      <w:r>
                        <w:rPr>
                          <w:rFonts w:ascii="Times New Roman" w:eastAsia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費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用</w:t>
                      </w:r>
                      <w:r>
                        <w:rPr>
                          <w:spacing w:val="-10"/>
                          <w:sz w:val="20"/>
                        </w:rPr>
                        <w:t>：</w:t>
                      </w:r>
                      <w:r>
                        <w:rPr>
                          <w:rFonts w:ascii="Times New Roman" w:eastAsia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4B19431D">
        <w:rPr>
          <w:rFonts w:ascii="微軟正黑體" w:eastAsia="微軟正黑體"/>
          <w:b/>
          <w:bCs/>
          <w:spacing w:val="-2"/>
          <w:sz w:val="32"/>
          <w:szCs w:val="32"/>
        </w:rPr>
        <w:t xml:space="preserve">中學校本服務申請表 </w:t>
      </w:r>
      <w:r w:rsidRPr="4B19431D">
        <w:rPr>
          <w:rFonts w:ascii="Times New Roman" w:eastAsia="Times New Roman"/>
          <w:b/>
          <w:bCs/>
          <w:spacing w:val="-2"/>
          <w:sz w:val="32"/>
          <w:szCs w:val="32"/>
        </w:rPr>
        <w:t>202</w:t>
      </w:r>
      <w:r w:rsidR="00BC636C" w:rsidRPr="4B19431D">
        <w:rPr>
          <w:rFonts w:ascii="Times New Roman" w:eastAsia="Times New Roman"/>
          <w:b/>
          <w:bCs/>
          <w:spacing w:val="-2"/>
          <w:sz w:val="32"/>
          <w:szCs w:val="32"/>
        </w:rPr>
        <w:t>5</w:t>
      </w:r>
      <w:r w:rsidRPr="4B19431D">
        <w:rPr>
          <w:rFonts w:ascii="Times New Roman" w:eastAsia="Times New Roman"/>
          <w:b/>
          <w:bCs/>
          <w:spacing w:val="-2"/>
          <w:sz w:val="32"/>
          <w:szCs w:val="32"/>
        </w:rPr>
        <w:t>/2</w:t>
      </w:r>
      <w:r w:rsidR="00BC636C" w:rsidRPr="4B19431D">
        <w:rPr>
          <w:rFonts w:ascii="Times New Roman" w:eastAsia="Times New Roman"/>
          <w:b/>
          <w:bCs/>
          <w:spacing w:val="-2"/>
          <w:sz w:val="32"/>
          <w:szCs w:val="32"/>
        </w:rPr>
        <w:t>6</w:t>
      </w:r>
    </w:p>
    <w:p w14:paraId="56299682" w14:textId="62333054" w:rsidR="00714BA4" w:rsidRPr="00E44650" w:rsidRDefault="00E41F29" w:rsidP="4B19431D">
      <w:pPr>
        <w:spacing w:before="22"/>
        <w:ind w:left="98" w:right="154"/>
        <w:jc w:val="center"/>
        <w:rPr>
          <w:rFonts w:ascii="微軟正黑體" w:eastAsia="微軟正黑體"/>
          <w:b/>
          <w:bCs/>
          <w:sz w:val="28"/>
          <w:szCs w:val="28"/>
        </w:rPr>
      </w:pPr>
      <w:r w:rsidRPr="4B19431D">
        <w:rPr>
          <w:rFonts w:ascii="微軟正黑體" w:eastAsia="微軟正黑體"/>
          <w:b/>
          <w:bCs/>
          <w:spacing w:val="-2"/>
          <w:sz w:val="28"/>
          <w:szCs w:val="28"/>
        </w:rPr>
        <w:t>（升學輔導</w:t>
      </w:r>
      <w:r w:rsidR="006D23D7" w:rsidRPr="4B19431D">
        <w:rPr>
          <w:rFonts w:ascii="微軟正黑體" w:eastAsia="微軟正黑體"/>
          <w:b/>
          <w:bCs/>
          <w:spacing w:val="-2"/>
          <w:sz w:val="28"/>
          <w:szCs w:val="28"/>
        </w:rPr>
        <w:t>及</w:t>
      </w:r>
      <w:r w:rsidRPr="4B19431D">
        <w:rPr>
          <w:rFonts w:ascii="微軟正黑體" w:eastAsia="微軟正黑體"/>
          <w:b/>
          <w:bCs/>
          <w:spacing w:val="-2"/>
          <w:sz w:val="28"/>
          <w:szCs w:val="28"/>
        </w:rPr>
        <w:t>生涯規劃</w:t>
      </w:r>
      <w:r w:rsidRPr="4B19431D">
        <w:rPr>
          <w:rFonts w:ascii="微軟正黑體" w:eastAsia="微軟正黑體"/>
          <w:b/>
          <w:bCs/>
          <w:spacing w:val="-10"/>
          <w:sz w:val="28"/>
          <w:szCs w:val="28"/>
        </w:rPr>
        <w:t>）</w:t>
      </w:r>
    </w:p>
    <w:p w14:paraId="147FD804" w14:textId="77777777" w:rsidR="00714BA4" w:rsidRDefault="00714BA4" w:rsidP="4B19431D">
      <w:pPr>
        <w:pStyle w:val="a3"/>
        <w:spacing w:before="1"/>
        <w:rPr>
          <w:rFonts w:ascii="微軟正黑體"/>
          <w:b/>
          <w:bCs/>
          <w:sz w:val="9"/>
          <w:szCs w:val="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43"/>
        <w:gridCol w:w="2353"/>
        <w:gridCol w:w="1560"/>
        <w:gridCol w:w="276"/>
        <w:gridCol w:w="856"/>
        <w:gridCol w:w="143"/>
        <w:gridCol w:w="3662"/>
      </w:tblGrid>
      <w:tr w:rsidR="00714BA4" w14:paraId="09DB1F02" w14:textId="77777777" w:rsidTr="4B19431D">
        <w:trPr>
          <w:trHeight w:val="321"/>
        </w:trPr>
        <w:tc>
          <w:tcPr>
            <w:tcW w:w="10610" w:type="dxa"/>
            <w:gridSpan w:val="8"/>
            <w:tcBorders>
              <w:top w:val="nil"/>
              <w:left w:val="nil"/>
              <w:right w:val="nil"/>
            </w:tcBorders>
          </w:tcPr>
          <w:p w14:paraId="078EBC51" w14:textId="77777777" w:rsidR="00714BA4" w:rsidRDefault="00E41F29" w:rsidP="4B19431D">
            <w:pPr>
              <w:pStyle w:val="TableParagraph"/>
              <w:spacing w:line="302" w:lineRule="exact"/>
              <w:ind w:left="112"/>
              <w:rPr>
                <w:rFonts w:ascii="微軟正黑體" w:eastAsia="微軟正黑體"/>
                <w:b/>
                <w:bCs/>
                <w:sz w:val="24"/>
                <w:szCs w:val="24"/>
              </w:rPr>
            </w:pPr>
            <w:r w:rsidRPr="4B19431D">
              <w:rPr>
                <w:rFonts w:ascii="微軟正黑體" w:eastAsia="微軟正黑體"/>
                <w:b/>
                <w:bCs/>
                <w:spacing w:val="40"/>
                <w:sz w:val="24"/>
                <w:szCs w:val="24"/>
              </w:rPr>
              <w:t>甲</w:t>
            </w:r>
            <w:r w:rsidRPr="4B19431D">
              <w:rPr>
                <w:rFonts w:ascii="Times New Roman" w:eastAsia="Times New Roman"/>
                <w:b/>
                <w:bCs/>
                <w:spacing w:val="19"/>
                <w:sz w:val="24"/>
                <w:szCs w:val="24"/>
              </w:rPr>
              <w:t xml:space="preserve">.  </w:t>
            </w:r>
            <w:r w:rsidRPr="4B19431D">
              <w:rPr>
                <w:rFonts w:ascii="微軟正黑體" w:eastAsia="微軟正黑體"/>
                <w:b/>
                <w:bCs/>
                <w:spacing w:val="37"/>
                <w:sz w:val="24"/>
                <w:szCs w:val="24"/>
              </w:rPr>
              <w:t>聯絡資料</w:t>
            </w:r>
          </w:p>
        </w:tc>
      </w:tr>
      <w:tr w:rsidR="00714BA4" w14:paraId="279E1792" w14:textId="77777777" w:rsidTr="4B19431D">
        <w:trPr>
          <w:trHeight w:val="510"/>
        </w:trPr>
        <w:tc>
          <w:tcPr>
            <w:tcW w:w="1760" w:type="dxa"/>
            <w:gridSpan w:val="2"/>
          </w:tcPr>
          <w:p w14:paraId="36415051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2"/>
              </w:rPr>
              <w:t>學校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4"/>
              </w:rPr>
              <w:t>機構名稱</w:t>
            </w:r>
          </w:p>
        </w:tc>
        <w:tc>
          <w:tcPr>
            <w:tcW w:w="8850" w:type="dxa"/>
            <w:gridSpan w:val="6"/>
          </w:tcPr>
          <w:p w14:paraId="02B2FCEF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67D39124" w14:textId="77777777" w:rsidTr="4B19431D">
        <w:trPr>
          <w:trHeight w:val="508"/>
        </w:trPr>
        <w:tc>
          <w:tcPr>
            <w:tcW w:w="1760" w:type="dxa"/>
            <w:gridSpan w:val="2"/>
          </w:tcPr>
          <w:p w14:paraId="76FAFF19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2"/>
              </w:rPr>
              <w:t>學校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4"/>
              </w:rPr>
              <w:t>機構地址</w:t>
            </w:r>
          </w:p>
        </w:tc>
        <w:tc>
          <w:tcPr>
            <w:tcW w:w="8850" w:type="dxa"/>
            <w:gridSpan w:val="6"/>
          </w:tcPr>
          <w:p w14:paraId="161968BB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5174C190" w14:textId="77777777" w:rsidTr="4B19431D">
        <w:trPr>
          <w:trHeight w:val="510"/>
        </w:trPr>
        <w:tc>
          <w:tcPr>
            <w:tcW w:w="1760" w:type="dxa"/>
            <w:gridSpan w:val="2"/>
          </w:tcPr>
          <w:p w14:paraId="3A740FA9" w14:textId="77777777" w:rsidR="00714BA4" w:rsidRDefault="00E41F29" w:rsidP="4B19431D">
            <w:pPr>
              <w:pStyle w:val="TableParagraph"/>
              <w:spacing w:before="103"/>
              <w:ind w:left="107"/>
            </w:pPr>
            <w:r w:rsidRPr="4B19431D">
              <w:rPr>
                <w:spacing w:val="-4"/>
              </w:rPr>
              <w:t>聯絡人姓名</w:t>
            </w:r>
          </w:p>
        </w:tc>
        <w:tc>
          <w:tcPr>
            <w:tcW w:w="4189" w:type="dxa"/>
            <w:gridSpan w:val="3"/>
          </w:tcPr>
          <w:p w14:paraId="11898A5C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gridSpan w:val="2"/>
          </w:tcPr>
          <w:p w14:paraId="648D953B" w14:textId="77777777" w:rsidR="00714BA4" w:rsidRDefault="00E41F29" w:rsidP="4B19431D">
            <w:pPr>
              <w:pStyle w:val="TableParagraph"/>
              <w:spacing w:before="103"/>
              <w:ind w:left="224"/>
            </w:pPr>
            <w:r w:rsidRPr="4B19431D">
              <w:rPr>
                <w:spacing w:val="-4"/>
              </w:rPr>
              <w:t>職 位</w:t>
            </w:r>
          </w:p>
        </w:tc>
        <w:tc>
          <w:tcPr>
            <w:tcW w:w="3662" w:type="dxa"/>
          </w:tcPr>
          <w:p w14:paraId="26A2DFE9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43B10D31" w14:textId="77777777" w:rsidTr="4B19431D">
        <w:trPr>
          <w:trHeight w:val="511"/>
        </w:trPr>
        <w:tc>
          <w:tcPr>
            <w:tcW w:w="1760" w:type="dxa"/>
            <w:gridSpan w:val="2"/>
          </w:tcPr>
          <w:p w14:paraId="07329BF0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4"/>
              </w:rPr>
              <w:t>電 話</w:t>
            </w:r>
          </w:p>
        </w:tc>
        <w:tc>
          <w:tcPr>
            <w:tcW w:w="4189" w:type="dxa"/>
            <w:gridSpan w:val="3"/>
          </w:tcPr>
          <w:p w14:paraId="3B950BDF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gridSpan w:val="2"/>
          </w:tcPr>
          <w:p w14:paraId="5FF54100" w14:textId="77777777" w:rsidR="00714BA4" w:rsidRDefault="00E41F29" w:rsidP="4B19431D">
            <w:pPr>
              <w:pStyle w:val="TableParagraph"/>
              <w:spacing w:before="101"/>
              <w:ind w:left="224"/>
            </w:pPr>
            <w:r w:rsidRPr="4B19431D">
              <w:rPr>
                <w:spacing w:val="-4"/>
              </w:rPr>
              <w:t>手 提</w:t>
            </w:r>
          </w:p>
        </w:tc>
        <w:tc>
          <w:tcPr>
            <w:tcW w:w="3662" w:type="dxa"/>
          </w:tcPr>
          <w:p w14:paraId="5ECB98C8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0A3DEF75" w14:textId="77777777" w:rsidTr="4B19431D">
        <w:trPr>
          <w:trHeight w:val="552"/>
        </w:trPr>
        <w:tc>
          <w:tcPr>
            <w:tcW w:w="4113" w:type="dxa"/>
            <w:gridSpan w:val="3"/>
          </w:tcPr>
          <w:p w14:paraId="7A53F726" w14:textId="7305592E" w:rsidR="00714BA4" w:rsidRDefault="00E41F29" w:rsidP="4B19431D">
            <w:pPr>
              <w:pStyle w:val="TableParagraph"/>
              <w:spacing w:before="101"/>
              <w:ind w:left="107"/>
              <w:rPr>
                <w:sz w:val="20"/>
                <w:szCs w:val="20"/>
              </w:rPr>
            </w:pPr>
            <w:r w:rsidRPr="4B19431D">
              <w:rPr>
                <w:spacing w:val="-8"/>
              </w:rPr>
              <w:t>電 郵</w:t>
            </w:r>
            <w:r w:rsidRPr="4B19431D">
              <w:rPr>
                <w:sz w:val="20"/>
                <w:szCs w:val="20"/>
              </w:rPr>
              <w:t>（用作聯絡及傳送活動資料</w:t>
            </w:r>
            <w:r w:rsidRPr="4B19431D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6497" w:type="dxa"/>
            <w:gridSpan w:val="5"/>
          </w:tcPr>
          <w:p w14:paraId="023D71A8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09F1DA19" w14:textId="77777777" w:rsidTr="4B19431D">
        <w:trPr>
          <w:trHeight w:val="721"/>
        </w:trPr>
        <w:tc>
          <w:tcPr>
            <w:tcW w:w="10610" w:type="dxa"/>
            <w:gridSpan w:val="8"/>
            <w:tcBorders>
              <w:left w:val="nil"/>
              <w:right w:val="nil"/>
            </w:tcBorders>
          </w:tcPr>
          <w:p w14:paraId="0518228B" w14:textId="77777777" w:rsidR="00714BA4" w:rsidRDefault="00E41F29" w:rsidP="4B19431D">
            <w:pPr>
              <w:pStyle w:val="TableParagraph"/>
              <w:spacing w:before="295" w:line="407" w:lineRule="exact"/>
              <w:ind w:left="112"/>
              <w:rPr>
                <w:rFonts w:ascii="微軟正黑體" w:eastAsia="微軟正黑體"/>
                <w:b/>
                <w:bCs/>
                <w:sz w:val="24"/>
                <w:szCs w:val="24"/>
              </w:rPr>
            </w:pPr>
            <w:r w:rsidRPr="4B19431D">
              <w:rPr>
                <w:rFonts w:ascii="微軟正黑體" w:eastAsia="微軟正黑體"/>
                <w:b/>
                <w:bCs/>
                <w:spacing w:val="40"/>
                <w:sz w:val="24"/>
                <w:szCs w:val="24"/>
              </w:rPr>
              <w:t>乙</w:t>
            </w:r>
            <w:r w:rsidRPr="4B19431D">
              <w:rPr>
                <w:rFonts w:ascii="Times New Roman" w:eastAsia="Times New Roman"/>
                <w:b/>
                <w:bCs/>
                <w:spacing w:val="19"/>
                <w:sz w:val="24"/>
                <w:szCs w:val="24"/>
              </w:rPr>
              <w:t xml:space="preserve">.  </w:t>
            </w:r>
            <w:r w:rsidRPr="4B19431D">
              <w:rPr>
                <w:rFonts w:ascii="微軟正黑體" w:eastAsia="微軟正黑體"/>
                <w:b/>
                <w:bCs/>
                <w:spacing w:val="37"/>
                <w:sz w:val="24"/>
                <w:szCs w:val="24"/>
              </w:rPr>
              <w:t>活動資料</w:t>
            </w:r>
          </w:p>
        </w:tc>
      </w:tr>
      <w:tr w:rsidR="00714BA4" w14:paraId="41F5BE28" w14:textId="77777777" w:rsidTr="4B19431D">
        <w:trPr>
          <w:trHeight w:val="508"/>
        </w:trPr>
        <w:tc>
          <w:tcPr>
            <w:tcW w:w="1717" w:type="dxa"/>
          </w:tcPr>
          <w:p w14:paraId="1E48B0BA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3"/>
              </w:rPr>
              <w:t>活動編號</w:t>
            </w:r>
          </w:p>
        </w:tc>
        <w:tc>
          <w:tcPr>
            <w:tcW w:w="8893" w:type="dxa"/>
            <w:gridSpan w:val="7"/>
          </w:tcPr>
          <w:p w14:paraId="65B0929F" w14:textId="77777777" w:rsidR="00714BA4" w:rsidRDefault="00E41F29" w:rsidP="4B19431D">
            <w:pPr>
              <w:pStyle w:val="TableParagraph"/>
              <w:spacing w:before="114"/>
              <w:ind w:left="107"/>
              <w:rPr>
                <w:sz w:val="20"/>
                <w:szCs w:val="20"/>
              </w:rPr>
            </w:pPr>
            <w:r w:rsidRPr="4B19431D">
              <w:rPr>
                <w:spacing w:val="-2"/>
                <w:sz w:val="20"/>
                <w:szCs w:val="20"/>
              </w:rPr>
              <w:t>（請參閱本社單張</w:t>
            </w:r>
            <w:r w:rsidRPr="4B19431D">
              <w:rPr>
                <w:spacing w:val="-10"/>
                <w:sz w:val="20"/>
                <w:szCs w:val="20"/>
              </w:rPr>
              <w:t>）</w:t>
            </w:r>
          </w:p>
        </w:tc>
      </w:tr>
      <w:tr w:rsidR="00714BA4" w14:paraId="3B10C04C" w14:textId="77777777" w:rsidTr="4B19431D">
        <w:trPr>
          <w:trHeight w:val="510"/>
        </w:trPr>
        <w:tc>
          <w:tcPr>
            <w:tcW w:w="1717" w:type="dxa"/>
          </w:tcPr>
          <w:p w14:paraId="0B8CE558" w14:textId="77777777" w:rsidR="00714BA4" w:rsidRDefault="00E41F29" w:rsidP="4B19431D">
            <w:pPr>
              <w:pStyle w:val="TableParagraph"/>
              <w:spacing w:before="103"/>
              <w:ind w:left="107"/>
            </w:pPr>
            <w:r w:rsidRPr="4B19431D">
              <w:rPr>
                <w:spacing w:val="-3"/>
              </w:rPr>
              <w:t>活動主題</w:t>
            </w:r>
          </w:p>
        </w:tc>
        <w:tc>
          <w:tcPr>
            <w:tcW w:w="8893" w:type="dxa"/>
            <w:gridSpan w:val="7"/>
          </w:tcPr>
          <w:p w14:paraId="37470828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E75FB8" w14:paraId="716CAB06" w14:textId="77777777" w:rsidTr="4B19431D">
        <w:trPr>
          <w:trHeight w:val="510"/>
        </w:trPr>
        <w:tc>
          <w:tcPr>
            <w:tcW w:w="1717" w:type="dxa"/>
          </w:tcPr>
          <w:p w14:paraId="71AA62F2" w14:textId="17C98ABD" w:rsidR="00E75FB8" w:rsidRDefault="00E75FB8" w:rsidP="4B19431D">
            <w:pPr>
              <w:pStyle w:val="TableParagraph"/>
              <w:spacing w:before="103"/>
              <w:ind w:left="107"/>
              <w:rPr>
                <w:spacing w:val="-3"/>
              </w:rPr>
            </w:pPr>
            <w:r w:rsidRPr="4B19431D">
              <w:rPr>
                <w:spacing w:val="-4"/>
              </w:rPr>
              <w:t>形 式</w:t>
            </w:r>
          </w:p>
        </w:tc>
        <w:tc>
          <w:tcPr>
            <w:tcW w:w="8893" w:type="dxa"/>
            <w:gridSpan w:val="7"/>
            <w:vAlign w:val="center"/>
          </w:tcPr>
          <w:p w14:paraId="30A2D25B" w14:textId="24B76C32" w:rsidR="00E75FB8" w:rsidRPr="00D30E11" w:rsidRDefault="00C8075A" w:rsidP="4B19431D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t>講座（</w:t>
            </w: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t>實體 /</w:t>
            </w: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t>線上）</w:t>
            </w:r>
            <w:r w:rsidR="00D30E11" w:rsidRPr="4B19431D">
              <w:t xml:space="preserve"> </w:t>
            </w: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t>工作坊</w:t>
            </w:r>
            <w:r w:rsidR="00E75FB8" w:rsidRPr="4B19431D">
              <w:rPr>
                <w:rFonts w:asciiTheme="minorEastAsia" w:eastAsiaTheme="minorEastAsia" w:hAnsiTheme="minorEastAsia"/>
                <w:spacing w:val="-10"/>
                <w:w w:val="90"/>
              </w:rPr>
              <w:t xml:space="preserve"> </w:t>
            </w:r>
            <w:r w:rsidR="00E04F8E" w:rsidRPr="4B19431D">
              <w:rPr>
                <w:rFonts w:asciiTheme="minorEastAsia" w:eastAsiaTheme="minorEastAsia" w:hAnsiTheme="minorEastAsia"/>
                <w:spacing w:val="-10"/>
                <w:w w:val="90"/>
              </w:rPr>
              <w:t xml:space="preserve"> </w:t>
            </w:r>
            <w:r w:rsidR="00D30E11" w:rsidRPr="4B19431D">
              <w:rPr>
                <w:rFonts w:asciiTheme="minorEastAsia" w:eastAsiaTheme="minorEastAsia" w:hAnsiTheme="minorEastAsia"/>
                <w:spacing w:val="-10"/>
                <w:w w:val="90"/>
              </w:rPr>
              <w:t xml:space="preserve">  </w:t>
            </w: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t>大型活動</w:t>
            </w:r>
            <w:r w:rsidR="0035525C" w:rsidRPr="4B19431D">
              <w:t xml:space="preserve">  </w:t>
            </w: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="00E75FB8" w:rsidRPr="4B19431D">
              <w:rPr>
                <w:spacing w:val="-2"/>
              </w:rPr>
              <w:t>個別升學輔導</w:t>
            </w:r>
          </w:p>
        </w:tc>
      </w:tr>
      <w:tr w:rsidR="00E75FB8" w14:paraId="2CBDE920" w14:textId="77777777" w:rsidTr="4B19431D">
        <w:trPr>
          <w:trHeight w:val="510"/>
        </w:trPr>
        <w:tc>
          <w:tcPr>
            <w:tcW w:w="1717" w:type="dxa"/>
          </w:tcPr>
          <w:p w14:paraId="1CD7A7F0" w14:textId="5C1FD946" w:rsidR="00E75FB8" w:rsidRDefault="00E75FB8" w:rsidP="4B19431D">
            <w:pPr>
              <w:pStyle w:val="TableParagraph"/>
              <w:spacing w:before="103"/>
              <w:ind w:left="107"/>
              <w:rPr>
                <w:spacing w:val="-3"/>
              </w:rPr>
            </w:pPr>
            <w:r w:rsidRPr="4B19431D">
              <w:rPr>
                <w:spacing w:val="-4"/>
              </w:rPr>
              <w:t>内</w:t>
            </w:r>
            <w:r w:rsidRPr="4B19431D">
              <w:rPr>
                <w:spacing w:val="-4"/>
                <w:lang w:eastAsia="zh-CN"/>
              </w:rPr>
              <w:t xml:space="preserve"> </w:t>
            </w:r>
            <w:r w:rsidRPr="4B19431D">
              <w:rPr>
                <w:spacing w:val="-4"/>
              </w:rPr>
              <w:t>容</w:t>
            </w:r>
          </w:p>
        </w:tc>
        <w:tc>
          <w:tcPr>
            <w:tcW w:w="8893" w:type="dxa"/>
            <w:gridSpan w:val="7"/>
          </w:tcPr>
          <w:p w14:paraId="18526A1F" w14:textId="51C9AC80" w:rsidR="00E75FB8" w:rsidRPr="00E75FB8" w:rsidRDefault="00E75FB8" w:rsidP="4B19431D">
            <w:pPr>
              <w:pStyle w:val="TableParagraph"/>
              <w:rPr>
                <w:rFonts w:ascii="Times New Roman" w:eastAsiaTheme="minorEastAsia"/>
              </w:rPr>
            </w:pPr>
          </w:p>
        </w:tc>
      </w:tr>
      <w:tr w:rsidR="004D1E37" w14:paraId="052840EF" w14:textId="77777777" w:rsidTr="4B19431D">
        <w:trPr>
          <w:trHeight w:val="510"/>
        </w:trPr>
        <w:tc>
          <w:tcPr>
            <w:tcW w:w="1717" w:type="dxa"/>
          </w:tcPr>
          <w:p w14:paraId="306CF23E" w14:textId="77777777" w:rsidR="004D1E37" w:rsidRPr="00E04F8E" w:rsidRDefault="004D1E37" w:rsidP="4B19431D">
            <w:pPr>
              <w:pStyle w:val="ab"/>
              <w:ind w:leftChars="71" w:left="156"/>
              <w:jc w:val="left"/>
              <w:rPr>
                <w:rFonts w:ascii="SimSun" w:eastAsia="SimSun" w:hAnsi="SimSun"/>
              </w:rPr>
            </w:pPr>
            <w:r w:rsidRPr="4B19431D">
              <w:rPr>
                <w:rFonts w:ascii="SimSun" w:eastAsia="SimSun" w:hAnsi="SimSun"/>
              </w:rPr>
              <w:t>備</w:t>
            </w:r>
            <w:r w:rsidRPr="4B19431D">
              <w:rPr>
                <w:rFonts w:ascii="SimSun" w:eastAsia="SimSun" w:hAnsi="SimSun"/>
                <w:lang w:eastAsia="zh-CN"/>
              </w:rPr>
              <w:t xml:space="preserve"> </w:t>
            </w:r>
            <w:proofErr w:type="gramStart"/>
            <w:r w:rsidRPr="4B19431D">
              <w:rPr>
                <w:rFonts w:ascii="SimSun" w:eastAsia="SimSun" w:hAnsi="SimSun"/>
              </w:rPr>
              <w:t>註</w:t>
            </w:r>
            <w:proofErr w:type="gramEnd"/>
          </w:p>
          <w:p w14:paraId="3C311A65" w14:textId="01FF1AE7" w:rsidR="004D1E37" w:rsidRPr="00E04F8E" w:rsidRDefault="004D1E37" w:rsidP="4B19431D">
            <w:pPr>
              <w:rPr>
                <w:rFonts w:eastAsiaTheme="minorEastAsia"/>
              </w:rPr>
            </w:pPr>
            <w:r w:rsidRPr="4B19431D">
              <w:t>（如</w:t>
            </w:r>
            <w:r w:rsidR="002441C0" w:rsidRPr="4B19431D">
              <w:t>適用</w:t>
            </w:r>
            <w:r w:rsidRPr="4B19431D">
              <w:t>）</w:t>
            </w:r>
          </w:p>
        </w:tc>
        <w:tc>
          <w:tcPr>
            <w:tcW w:w="8893" w:type="dxa"/>
            <w:gridSpan w:val="7"/>
          </w:tcPr>
          <w:p w14:paraId="6CAC3D26" w14:textId="77777777" w:rsidR="004D1E37" w:rsidRPr="00E04F8E" w:rsidRDefault="004D1E37" w:rsidP="4B19431D">
            <w:pPr>
              <w:pStyle w:val="TableParagraph"/>
              <w:rPr>
                <w:rFonts w:ascii="Times New Roman" w:eastAsiaTheme="minorEastAsia"/>
              </w:rPr>
            </w:pPr>
          </w:p>
          <w:p w14:paraId="42CE7340" w14:textId="7E9668A3" w:rsidR="004D1E37" w:rsidRPr="00E04F8E" w:rsidRDefault="004D1E37" w:rsidP="4B19431D">
            <w:pPr>
              <w:pStyle w:val="TableParagraph"/>
              <w:ind w:firstLineChars="3600" w:firstLine="7128"/>
              <w:rPr>
                <w:rFonts w:ascii="Times New Roman" w:eastAsiaTheme="minorEastAsia"/>
              </w:rPr>
            </w:pPr>
            <w:r w:rsidRPr="4B19431D">
              <w:rPr>
                <w:spacing w:val="-2"/>
                <w:sz w:val="20"/>
                <w:szCs w:val="20"/>
              </w:rPr>
              <w:t>（請列明</w:t>
            </w:r>
            <w:r w:rsidR="00E04F8E" w:rsidRPr="4B19431D">
              <w:rPr>
                <w:spacing w:val="-2"/>
                <w:sz w:val="20"/>
                <w:szCs w:val="20"/>
              </w:rPr>
              <w:t>特別</w:t>
            </w:r>
            <w:r w:rsidRPr="4B19431D">
              <w:rPr>
                <w:spacing w:val="-2"/>
                <w:sz w:val="20"/>
                <w:szCs w:val="20"/>
              </w:rPr>
              <w:t>要求</w:t>
            </w:r>
            <w:r w:rsidRPr="4B19431D">
              <w:rPr>
                <w:spacing w:val="-10"/>
                <w:sz w:val="18"/>
                <w:szCs w:val="18"/>
              </w:rPr>
              <w:t>）</w:t>
            </w:r>
          </w:p>
        </w:tc>
      </w:tr>
      <w:tr w:rsidR="00714BA4" w14:paraId="05FDDEBE" w14:textId="77777777" w:rsidTr="4B19431D">
        <w:trPr>
          <w:trHeight w:val="579"/>
        </w:trPr>
        <w:tc>
          <w:tcPr>
            <w:tcW w:w="1717" w:type="dxa"/>
          </w:tcPr>
          <w:p w14:paraId="3326BDE3" w14:textId="77777777" w:rsidR="00714BA4" w:rsidRDefault="00E41F29" w:rsidP="4B19431D">
            <w:pPr>
              <w:pStyle w:val="TableParagraph"/>
              <w:spacing w:before="207"/>
              <w:ind w:left="107"/>
            </w:pPr>
            <w:r w:rsidRPr="4B19431D">
              <w:rPr>
                <w:spacing w:val="-4"/>
              </w:rPr>
              <w:t>總參加者人數</w:t>
            </w:r>
          </w:p>
        </w:tc>
        <w:tc>
          <w:tcPr>
            <w:tcW w:w="3956" w:type="dxa"/>
            <w:gridSpan w:val="3"/>
          </w:tcPr>
          <w:p w14:paraId="704F8E0B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14:paraId="3709415F" w14:textId="77777777" w:rsidR="00714BA4" w:rsidRDefault="00E41F29" w:rsidP="4B19431D">
            <w:pPr>
              <w:pStyle w:val="TableParagraph"/>
              <w:spacing w:before="207"/>
              <w:ind w:left="289"/>
            </w:pPr>
            <w:r w:rsidRPr="4B19431D">
              <w:rPr>
                <w:spacing w:val="-4"/>
              </w:rPr>
              <w:t>組 數</w:t>
            </w:r>
          </w:p>
        </w:tc>
        <w:tc>
          <w:tcPr>
            <w:tcW w:w="3805" w:type="dxa"/>
            <w:gridSpan w:val="2"/>
          </w:tcPr>
          <w:p w14:paraId="791D9946" w14:textId="77777777" w:rsidR="00714BA4" w:rsidRDefault="00714BA4" w:rsidP="4B19431D">
            <w:pPr>
              <w:pStyle w:val="TableParagraph"/>
              <w:spacing w:before="32"/>
              <w:rPr>
                <w:rFonts w:ascii="微軟正黑體"/>
                <w:b/>
                <w:bCs/>
                <w:sz w:val="20"/>
                <w:szCs w:val="20"/>
              </w:rPr>
            </w:pPr>
          </w:p>
          <w:p w14:paraId="7F8E025E" w14:textId="77777777" w:rsidR="00714BA4" w:rsidRPr="00CC6950" w:rsidRDefault="00E41F29" w:rsidP="4B19431D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4B19431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（請參閱本社活動收費之每組人數上</w:t>
            </w:r>
            <w:r w:rsidRPr="4B19431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限</w:t>
            </w:r>
            <w:r w:rsidRPr="4B19431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）</w:t>
            </w:r>
          </w:p>
        </w:tc>
      </w:tr>
      <w:tr w:rsidR="00714BA4" w14:paraId="10368201" w14:textId="77777777" w:rsidTr="4B19431D">
        <w:trPr>
          <w:trHeight w:val="510"/>
        </w:trPr>
        <w:tc>
          <w:tcPr>
            <w:tcW w:w="1717" w:type="dxa"/>
          </w:tcPr>
          <w:p w14:paraId="479334F7" w14:textId="77777777" w:rsidR="00714BA4" w:rsidRPr="00E44650" w:rsidRDefault="00E41F29" w:rsidP="4B19431D">
            <w:pPr>
              <w:pStyle w:val="TableParagraph"/>
              <w:spacing w:before="103"/>
              <w:ind w:left="107"/>
            </w:pPr>
            <w:r w:rsidRPr="4B19431D">
              <w:rPr>
                <w:spacing w:val="-4"/>
              </w:rPr>
              <w:t xml:space="preserve">對 </w:t>
            </w:r>
            <w:proofErr w:type="gramStart"/>
            <w:r w:rsidRPr="4B19431D">
              <w:rPr>
                <w:spacing w:val="-4"/>
              </w:rPr>
              <w:t>象</w:t>
            </w:r>
            <w:proofErr w:type="gramEnd"/>
          </w:p>
        </w:tc>
        <w:tc>
          <w:tcPr>
            <w:tcW w:w="8893" w:type="dxa"/>
            <w:gridSpan w:val="7"/>
          </w:tcPr>
          <w:p w14:paraId="7563C982" w14:textId="77777777" w:rsidR="00714BA4" w:rsidRDefault="00E41F29" w:rsidP="4B19431D">
            <w:pPr>
              <w:pStyle w:val="TableParagraph"/>
              <w:tabs>
                <w:tab w:val="left" w:pos="2880"/>
              </w:tabs>
              <w:spacing w:before="83"/>
              <w:ind w:left="107"/>
            </w:pPr>
            <w:r w:rsidRPr="4B19431D">
              <w:rPr>
                <w:rFonts w:ascii="Wingdings" w:eastAsia="Wingdings" w:hAnsi="Wingdings"/>
                <w:spacing w:val="-6"/>
                <w:sz w:val="30"/>
                <w:szCs w:val="30"/>
              </w:rPr>
              <w:t></w:t>
            </w:r>
            <w:r w:rsidRPr="4B19431D">
              <w:rPr>
                <w:spacing w:val="-6"/>
              </w:rPr>
              <w:t>學生</w:t>
            </w:r>
            <w:proofErr w:type="gramStart"/>
            <w:r w:rsidRPr="4B19431D">
              <w:rPr>
                <w:spacing w:val="-6"/>
              </w:rPr>
              <w:t>（</w:t>
            </w:r>
            <w:proofErr w:type="gramEnd"/>
            <w:r w:rsidRPr="4B19431D">
              <w:rPr>
                <w:spacing w:val="-6"/>
              </w:rPr>
              <w:t>年級</w:t>
            </w:r>
            <w:r w:rsidRPr="4B19431D">
              <w:rPr>
                <w:spacing w:val="-10"/>
              </w:rPr>
              <w:t>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  <w:r w:rsidRPr="4B19431D">
              <w:t>）</w:t>
            </w:r>
            <w:r w:rsidRPr="4B19431D">
              <w:rPr>
                <w:spacing w:val="-15"/>
              </w:rPr>
              <w:t xml:space="preserve"> </w:t>
            </w:r>
            <w:r w:rsidRPr="4B19431D">
              <w:t>／</w:t>
            </w:r>
            <w:r w:rsidRPr="4B19431D">
              <w:rPr>
                <w:spacing w:val="-15"/>
              </w:rPr>
              <w:t xml:space="preserve"> </w:t>
            </w:r>
            <w:r w:rsidRPr="4B19431D">
              <w:rPr>
                <w:rFonts w:ascii="Wingdings" w:eastAsia="Wingdings" w:hAnsi="Wingdings"/>
                <w:sz w:val="30"/>
                <w:szCs w:val="30"/>
              </w:rPr>
              <w:t></w:t>
            </w:r>
            <w:r w:rsidRPr="4B19431D">
              <w:t>家長</w:t>
            </w:r>
            <w:r w:rsidRPr="4B19431D">
              <w:rPr>
                <w:spacing w:val="-15"/>
              </w:rPr>
              <w:t xml:space="preserve"> </w:t>
            </w:r>
            <w:r w:rsidRPr="4B19431D">
              <w:t>／</w:t>
            </w:r>
            <w:r w:rsidRPr="4B19431D">
              <w:rPr>
                <w:spacing w:val="-17"/>
              </w:rPr>
              <w:t xml:space="preserve"> </w:t>
            </w:r>
            <w:r w:rsidRPr="4B19431D">
              <w:rPr>
                <w:rFonts w:ascii="Wingdings" w:eastAsia="Wingdings" w:hAnsi="Wingdings"/>
                <w:sz w:val="30"/>
                <w:szCs w:val="30"/>
              </w:rPr>
              <w:t></w:t>
            </w:r>
            <w:r w:rsidRPr="4B19431D">
              <w:t>教師</w:t>
            </w:r>
            <w:r w:rsidRPr="4B19431D">
              <w:rPr>
                <w:spacing w:val="-15"/>
              </w:rPr>
              <w:t xml:space="preserve"> </w:t>
            </w:r>
            <w:r w:rsidRPr="4B19431D">
              <w:t>／</w:t>
            </w:r>
            <w:r w:rsidRPr="4B19431D">
              <w:rPr>
                <w:spacing w:val="-15"/>
              </w:rPr>
              <w:t xml:space="preserve"> </w:t>
            </w:r>
            <w:r w:rsidRPr="4B19431D">
              <w:rPr>
                <w:rFonts w:ascii="Wingdings" w:eastAsia="Wingdings" w:hAnsi="Wingdings"/>
                <w:sz w:val="30"/>
                <w:szCs w:val="30"/>
              </w:rPr>
              <w:t></w:t>
            </w:r>
            <w:r w:rsidRPr="4B19431D">
              <w:t>社</w:t>
            </w:r>
            <w:r w:rsidRPr="4B19431D">
              <w:rPr>
                <w:spacing w:val="-10"/>
              </w:rPr>
              <w:t>工</w:t>
            </w:r>
          </w:p>
        </w:tc>
      </w:tr>
      <w:tr w:rsidR="00714BA4" w14:paraId="7D53D7D0" w14:textId="77777777" w:rsidTr="4B19431D">
        <w:trPr>
          <w:trHeight w:val="709"/>
        </w:trPr>
        <w:tc>
          <w:tcPr>
            <w:tcW w:w="1717" w:type="dxa"/>
          </w:tcPr>
          <w:p w14:paraId="16262AEB" w14:textId="77777777" w:rsidR="00714BA4" w:rsidRDefault="00E41F29" w:rsidP="4B19431D">
            <w:pPr>
              <w:pStyle w:val="TableParagraph"/>
              <w:spacing w:before="207"/>
              <w:ind w:left="107"/>
            </w:pPr>
            <w:r w:rsidRPr="4B19431D">
              <w:rPr>
                <w:spacing w:val="-3"/>
              </w:rPr>
              <w:t>活動日期</w:t>
            </w:r>
          </w:p>
        </w:tc>
        <w:tc>
          <w:tcPr>
            <w:tcW w:w="3956" w:type="dxa"/>
            <w:gridSpan w:val="3"/>
          </w:tcPr>
          <w:p w14:paraId="514948F2" w14:textId="74A9B788" w:rsidR="00714BA4" w:rsidRDefault="00E41F29" w:rsidP="4B19431D">
            <w:pPr>
              <w:pStyle w:val="TableParagraph"/>
              <w:spacing w:before="27"/>
              <w:ind w:left="107"/>
            </w:pPr>
            <w:r w:rsidRPr="4B19431D">
              <w:rPr>
                <w:spacing w:val="-2"/>
              </w:rPr>
              <w:t>首選（日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2"/>
              </w:rPr>
              <w:t>月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2"/>
              </w:rPr>
              <w:t>年</w:t>
            </w:r>
            <w:r w:rsidRPr="4B19431D">
              <w:rPr>
                <w:spacing w:val="-118"/>
              </w:rPr>
              <w:t>）</w:t>
            </w:r>
            <w:r w:rsidRPr="4B19431D">
              <w:rPr>
                <w:spacing w:val="-5"/>
              </w:rPr>
              <w:t>：</w:t>
            </w:r>
          </w:p>
          <w:p w14:paraId="03804203" w14:textId="77777777" w:rsidR="00714BA4" w:rsidRDefault="00E41F29" w:rsidP="4B19431D">
            <w:pPr>
              <w:pStyle w:val="TableParagraph"/>
              <w:spacing w:before="78"/>
              <w:ind w:left="107"/>
            </w:pPr>
            <w:proofErr w:type="gramStart"/>
            <w:r w:rsidRPr="4B19431D">
              <w:rPr>
                <w:spacing w:val="-2"/>
              </w:rPr>
              <w:t>次選</w:t>
            </w:r>
            <w:proofErr w:type="gramEnd"/>
            <w:r w:rsidRPr="4B19431D">
              <w:rPr>
                <w:spacing w:val="-2"/>
              </w:rPr>
              <w:t>（日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2"/>
              </w:rPr>
              <w:t>月</w:t>
            </w:r>
            <w:r w:rsidRPr="4B19431D">
              <w:rPr>
                <w:rFonts w:ascii="Times New Roman" w:eastAsia="Times New Roman"/>
                <w:spacing w:val="-2"/>
              </w:rPr>
              <w:t>/</w:t>
            </w:r>
            <w:r w:rsidRPr="4B19431D">
              <w:rPr>
                <w:spacing w:val="-2"/>
              </w:rPr>
              <w:t>年</w:t>
            </w:r>
            <w:r w:rsidRPr="4B19431D">
              <w:rPr>
                <w:spacing w:val="-118"/>
              </w:rPr>
              <w:t>）</w:t>
            </w:r>
            <w:r w:rsidRPr="4B19431D">
              <w:rPr>
                <w:spacing w:val="-5"/>
              </w:rPr>
              <w:t>：</w:t>
            </w:r>
          </w:p>
        </w:tc>
        <w:tc>
          <w:tcPr>
            <w:tcW w:w="1132" w:type="dxa"/>
            <w:gridSpan w:val="2"/>
          </w:tcPr>
          <w:p w14:paraId="6A711540" w14:textId="77777777" w:rsidR="00714BA4" w:rsidRDefault="00E41F29" w:rsidP="4B19431D">
            <w:pPr>
              <w:pStyle w:val="TableParagraph"/>
              <w:spacing w:before="207"/>
              <w:ind w:left="289"/>
            </w:pPr>
            <w:r w:rsidRPr="4B19431D">
              <w:rPr>
                <w:spacing w:val="-4"/>
              </w:rPr>
              <w:t>時 間</w:t>
            </w:r>
          </w:p>
        </w:tc>
        <w:tc>
          <w:tcPr>
            <w:tcW w:w="3805" w:type="dxa"/>
            <w:gridSpan w:val="2"/>
          </w:tcPr>
          <w:p w14:paraId="0F491FE1" w14:textId="77777777" w:rsidR="00714BA4" w:rsidRDefault="00E41F29" w:rsidP="4B19431D">
            <w:pPr>
              <w:pStyle w:val="TableParagraph"/>
              <w:tabs>
                <w:tab w:val="left" w:pos="2748"/>
              </w:tabs>
              <w:spacing w:before="27"/>
              <w:ind w:left="108"/>
              <w:rPr>
                <w:rFonts w:ascii="Times New Roman" w:eastAsia="Times New Roman"/>
              </w:rPr>
            </w:pPr>
            <w:r w:rsidRPr="4B19431D">
              <w:rPr>
                <w:spacing w:val="-10"/>
              </w:rPr>
              <w:t>由</w:t>
            </w:r>
            <w:r>
              <w:tab/>
            </w:r>
            <w:r w:rsidRPr="4B19431D">
              <w:rPr>
                <w:rFonts w:ascii="Times New Roman" w:eastAsia="Times New Roman"/>
                <w:spacing w:val="-2"/>
              </w:rPr>
              <w:t>(am/pm)</w:t>
            </w:r>
          </w:p>
          <w:p w14:paraId="0358B63C" w14:textId="77777777" w:rsidR="00714BA4" w:rsidRDefault="00E41F29" w:rsidP="4B19431D">
            <w:pPr>
              <w:pStyle w:val="TableParagraph"/>
              <w:tabs>
                <w:tab w:val="left" w:pos="2748"/>
              </w:tabs>
              <w:spacing w:before="78"/>
              <w:ind w:left="108"/>
              <w:rPr>
                <w:rFonts w:ascii="Times New Roman" w:eastAsia="Times New Roman"/>
              </w:rPr>
            </w:pPr>
            <w:r w:rsidRPr="4B19431D">
              <w:rPr>
                <w:spacing w:val="-10"/>
              </w:rPr>
              <w:t>至</w:t>
            </w:r>
            <w:r>
              <w:tab/>
            </w:r>
            <w:r w:rsidRPr="4B19431D">
              <w:rPr>
                <w:rFonts w:ascii="Times New Roman" w:eastAsia="Times New Roman"/>
                <w:spacing w:val="-2"/>
              </w:rPr>
              <w:t>(am/pm)</w:t>
            </w:r>
          </w:p>
        </w:tc>
      </w:tr>
      <w:tr w:rsidR="00714BA4" w14:paraId="596CAF15" w14:textId="77777777" w:rsidTr="4B19431D">
        <w:trPr>
          <w:trHeight w:val="423"/>
        </w:trPr>
        <w:tc>
          <w:tcPr>
            <w:tcW w:w="1717" w:type="dxa"/>
          </w:tcPr>
          <w:p w14:paraId="148B335D" w14:textId="77777777" w:rsidR="00714BA4" w:rsidRDefault="00E41F29" w:rsidP="4B19431D">
            <w:pPr>
              <w:pStyle w:val="TableParagraph"/>
              <w:spacing w:before="104"/>
              <w:ind w:left="107"/>
            </w:pPr>
            <w:r w:rsidRPr="4B19431D">
              <w:rPr>
                <w:spacing w:val="-3"/>
              </w:rPr>
              <w:t>活動地點</w:t>
            </w:r>
          </w:p>
        </w:tc>
        <w:tc>
          <w:tcPr>
            <w:tcW w:w="8893" w:type="dxa"/>
            <w:gridSpan w:val="7"/>
          </w:tcPr>
          <w:p w14:paraId="3B3E205F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59578466" w14:textId="77777777" w:rsidTr="4B19431D">
        <w:trPr>
          <w:trHeight w:val="442"/>
        </w:trPr>
        <w:tc>
          <w:tcPr>
            <w:tcW w:w="1717" w:type="dxa"/>
          </w:tcPr>
          <w:p w14:paraId="398598EA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3"/>
              </w:rPr>
              <w:t>指定講者</w:t>
            </w:r>
          </w:p>
        </w:tc>
        <w:tc>
          <w:tcPr>
            <w:tcW w:w="3956" w:type="dxa"/>
            <w:gridSpan w:val="3"/>
          </w:tcPr>
          <w:p w14:paraId="55480C25" w14:textId="77777777" w:rsidR="00714BA4" w:rsidRDefault="00E41F29" w:rsidP="4B19431D">
            <w:pPr>
              <w:pStyle w:val="TableParagraph"/>
              <w:spacing w:before="101"/>
              <w:ind w:left="107"/>
            </w:pPr>
            <w:r w:rsidRPr="4B19431D">
              <w:rPr>
                <w:spacing w:val="-2"/>
              </w:rPr>
              <w:t>沒有／有</w:t>
            </w:r>
            <w:proofErr w:type="gramStart"/>
            <w:r w:rsidRPr="4B19431D">
              <w:rPr>
                <w:spacing w:val="-2"/>
              </w:rPr>
              <w:t>（</w:t>
            </w:r>
            <w:proofErr w:type="gramEnd"/>
            <w:r w:rsidRPr="4B19431D">
              <w:rPr>
                <w:spacing w:val="-2"/>
              </w:rPr>
              <w:t>附加費：</w:t>
            </w:r>
            <w:r w:rsidRPr="4B19431D">
              <w:rPr>
                <w:rFonts w:ascii="Times New Roman" w:eastAsia="Times New Roman"/>
                <w:spacing w:val="-2"/>
              </w:rPr>
              <w:t>$1,000</w:t>
            </w:r>
            <w:proofErr w:type="gramStart"/>
            <w:r w:rsidRPr="4B19431D">
              <w:rPr>
                <w:spacing w:val="-2"/>
              </w:rPr>
              <w:t>）</w:t>
            </w:r>
            <w:proofErr w:type="gramEnd"/>
          </w:p>
        </w:tc>
        <w:tc>
          <w:tcPr>
            <w:tcW w:w="1132" w:type="dxa"/>
            <w:gridSpan w:val="2"/>
          </w:tcPr>
          <w:p w14:paraId="4806B7B0" w14:textId="77777777" w:rsidR="00714BA4" w:rsidRDefault="00E41F29" w:rsidP="4B19431D">
            <w:pPr>
              <w:pStyle w:val="TableParagraph"/>
              <w:spacing w:before="101"/>
              <w:ind w:left="124"/>
            </w:pPr>
            <w:r w:rsidRPr="4B19431D">
              <w:rPr>
                <w:spacing w:val="-3"/>
              </w:rPr>
              <w:t>講者姓名</w:t>
            </w:r>
          </w:p>
        </w:tc>
        <w:tc>
          <w:tcPr>
            <w:tcW w:w="3805" w:type="dxa"/>
            <w:gridSpan w:val="2"/>
          </w:tcPr>
          <w:p w14:paraId="44C1C962" w14:textId="77777777" w:rsidR="00714BA4" w:rsidRDefault="00714BA4" w:rsidP="4B19431D">
            <w:pPr>
              <w:pStyle w:val="TableParagraph"/>
              <w:rPr>
                <w:rFonts w:ascii="Times New Roman"/>
              </w:rPr>
            </w:pPr>
          </w:p>
        </w:tc>
      </w:tr>
      <w:tr w:rsidR="00714BA4" w14:paraId="755C50A2" w14:textId="77777777" w:rsidTr="4B19431D">
        <w:trPr>
          <w:trHeight w:val="562"/>
        </w:trPr>
        <w:tc>
          <w:tcPr>
            <w:tcW w:w="1717" w:type="dxa"/>
          </w:tcPr>
          <w:p w14:paraId="0D7F280E" w14:textId="77777777" w:rsidR="00714BA4" w:rsidRDefault="00E41F29" w:rsidP="4B19431D">
            <w:pPr>
              <w:pStyle w:val="TableParagraph"/>
              <w:spacing w:before="102"/>
              <w:ind w:left="107"/>
            </w:pPr>
            <w:r w:rsidRPr="4B19431D">
              <w:rPr>
                <w:spacing w:val="-3"/>
              </w:rPr>
              <w:t>收據抬頭</w:t>
            </w:r>
          </w:p>
        </w:tc>
        <w:tc>
          <w:tcPr>
            <w:tcW w:w="8893" w:type="dxa"/>
            <w:gridSpan w:val="7"/>
          </w:tcPr>
          <w:p w14:paraId="6230633F" w14:textId="77777777" w:rsidR="00714BA4" w:rsidRDefault="00E41F29" w:rsidP="4B19431D">
            <w:pPr>
              <w:pStyle w:val="TableParagraph"/>
              <w:tabs>
                <w:tab w:val="left" w:pos="3432"/>
              </w:tabs>
              <w:spacing w:before="81"/>
              <w:ind w:left="107"/>
            </w:pPr>
            <w:r w:rsidRPr="4B19431D">
              <w:rPr>
                <w:rFonts w:ascii="Wingdings" w:eastAsia="Wingdings" w:hAnsi="Wingdings"/>
                <w:spacing w:val="-4"/>
                <w:sz w:val="30"/>
                <w:szCs w:val="30"/>
              </w:rPr>
              <w:t></w:t>
            </w:r>
            <w:r w:rsidRPr="4B19431D">
              <w:rPr>
                <w:spacing w:val="-4"/>
              </w:rPr>
              <w:t>與上述學校／機構名稱相</w:t>
            </w:r>
            <w:r w:rsidRPr="4B19431D">
              <w:rPr>
                <w:spacing w:val="-10"/>
              </w:rPr>
              <w:t>同</w:t>
            </w:r>
            <w:r>
              <w:tab/>
            </w:r>
            <w:r w:rsidRPr="4B19431D">
              <w:rPr>
                <w:rFonts w:ascii="Wingdings" w:eastAsia="Wingdings" w:hAnsi="Wingdings"/>
                <w:spacing w:val="-12"/>
                <w:sz w:val="30"/>
                <w:szCs w:val="30"/>
              </w:rPr>
              <w:t></w:t>
            </w:r>
            <w:r w:rsidRPr="4B19431D">
              <w:rPr>
                <w:spacing w:val="-12"/>
              </w:rPr>
              <w:t>其他：</w:t>
            </w:r>
          </w:p>
        </w:tc>
      </w:tr>
    </w:tbl>
    <w:p w14:paraId="718E5481" w14:textId="77777777" w:rsidR="00714BA4" w:rsidRPr="00EC2CDA" w:rsidRDefault="00714BA4" w:rsidP="4B19431D">
      <w:pPr>
        <w:pStyle w:val="a3"/>
        <w:spacing w:before="114"/>
        <w:rPr>
          <w:rFonts w:ascii="微軟正黑體"/>
          <w:b/>
          <w:bCs/>
          <w:sz w:val="28"/>
          <w:szCs w:val="28"/>
        </w:rPr>
      </w:pPr>
    </w:p>
    <w:p w14:paraId="7C4CCA3A" w14:textId="0D826AAF" w:rsidR="00714BA4" w:rsidRDefault="006D23D7" w:rsidP="4B19431D">
      <w:pPr>
        <w:tabs>
          <w:tab w:val="left" w:pos="3315"/>
          <w:tab w:val="left" w:pos="3980"/>
          <w:tab w:val="left" w:pos="6555"/>
          <w:tab w:val="left" w:pos="7221"/>
          <w:tab w:val="left" w:pos="9796"/>
        </w:tabs>
        <w:ind w:left="260"/>
        <w:rPr>
          <w:rFonts w:ascii="Times New Roman" w:eastAsia="Times New Roman"/>
          <w:sz w:val="24"/>
          <w:szCs w:val="24"/>
        </w:rPr>
      </w:pPr>
      <w:r w:rsidRPr="4B19431D">
        <w:rPr>
          <w:sz w:val="24"/>
          <w:szCs w:val="24"/>
        </w:rPr>
        <w:t>姓</w:t>
      </w:r>
      <w:r w:rsidR="00E41F29" w:rsidRPr="4B19431D">
        <w:rPr>
          <w:spacing w:val="60"/>
          <w:w w:val="150"/>
          <w:sz w:val="24"/>
          <w:szCs w:val="24"/>
        </w:rPr>
        <w:t xml:space="preserve"> </w:t>
      </w:r>
      <w:r w:rsidRPr="4B19431D">
        <w:rPr>
          <w:sz w:val="24"/>
          <w:szCs w:val="24"/>
        </w:rPr>
        <w:t>名</w:t>
      </w:r>
      <w:r w:rsidR="00E41F29" w:rsidRPr="4B19431D">
        <w:rPr>
          <w:spacing w:val="-10"/>
          <w:sz w:val="24"/>
          <w:szCs w:val="24"/>
        </w:rPr>
        <w:t>：</w:t>
      </w:r>
      <w:r w:rsidR="00E41F29">
        <w:rPr>
          <w:rFonts w:ascii="Times New Roman" w:eastAsia="Times New Roman"/>
          <w:sz w:val="24"/>
          <w:u w:val="single"/>
        </w:rPr>
        <w:tab/>
      </w:r>
      <w:r w:rsidR="00E41F29" w:rsidRPr="4B19431D">
        <w:rPr>
          <w:rFonts w:ascii="Times New Roman" w:eastAsia="Times New Roman"/>
          <w:spacing w:val="80"/>
          <w:sz w:val="24"/>
          <w:szCs w:val="24"/>
        </w:rPr>
        <w:t xml:space="preserve"> </w:t>
      </w:r>
      <w:r w:rsidRPr="4B19431D">
        <w:rPr>
          <w:sz w:val="24"/>
          <w:szCs w:val="24"/>
        </w:rPr>
        <w:t>簽</w:t>
      </w:r>
      <w:r w:rsidR="00E41F29">
        <w:rPr>
          <w:sz w:val="24"/>
        </w:rPr>
        <w:tab/>
      </w:r>
      <w:r w:rsidRPr="4B19431D">
        <w:rPr>
          <w:sz w:val="24"/>
          <w:szCs w:val="24"/>
        </w:rPr>
        <w:t>署</w:t>
      </w:r>
      <w:r w:rsidR="00E41F29" w:rsidRPr="4B19431D">
        <w:rPr>
          <w:spacing w:val="-10"/>
          <w:sz w:val="24"/>
          <w:szCs w:val="24"/>
        </w:rPr>
        <w:t>：</w:t>
      </w:r>
      <w:r w:rsidR="00E41F29">
        <w:rPr>
          <w:rFonts w:ascii="Times New Roman" w:eastAsia="Times New Roman"/>
          <w:sz w:val="24"/>
          <w:u w:val="single"/>
        </w:rPr>
        <w:tab/>
      </w:r>
      <w:r w:rsidR="00E41F29" w:rsidRPr="4B19431D">
        <w:rPr>
          <w:rFonts w:ascii="Times New Roman" w:eastAsia="Times New Roman"/>
          <w:spacing w:val="80"/>
          <w:sz w:val="24"/>
          <w:szCs w:val="24"/>
        </w:rPr>
        <w:t xml:space="preserve"> </w:t>
      </w:r>
      <w:r w:rsidR="00E41F29" w:rsidRPr="4B19431D">
        <w:rPr>
          <w:sz w:val="24"/>
          <w:szCs w:val="24"/>
        </w:rPr>
        <w:t>日</w:t>
      </w:r>
      <w:r w:rsidR="00E41F29">
        <w:rPr>
          <w:sz w:val="24"/>
        </w:rPr>
        <w:tab/>
      </w:r>
      <w:r w:rsidR="00E41F29" w:rsidRPr="4B19431D">
        <w:rPr>
          <w:sz w:val="24"/>
          <w:szCs w:val="24"/>
        </w:rPr>
        <w:t>期</w:t>
      </w:r>
      <w:r w:rsidR="00E41F29" w:rsidRPr="4B19431D">
        <w:rPr>
          <w:spacing w:val="-10"/>
          <w:sz w:val="24"/>
          <w:szCs w:val="24"/>
        </w:rPr>
        <w:t>：</w:t>
      </w:r>
      <w:r w:rsidR="00FC5CA4">
        <w:rPr>
          <w:rFonts w:ascii="Times New Roman" w:eastAsia="Times New Roman"/>
          <w:sz w:val="24"/>
          <w:u w:val="single"/>
        </w:rPr>
        <w:tab/>
      </w:r>
    </w:p>
    <w:p w14:paraId="28F70C88" w14:textId="77777777" w:rsidR="00714BA4" w:rsidRPr="00C26790" w:rsidRDefault="00714BA4" w:rsidP="4B19431D">
      <w:pPr>
        <w:pStyle w:val="a3"/>
        <w:spacing w:before="33"/>
        <w:rPr>
          <w:rFonts w:ascii="Times New Roman"/>
          <w:sz w:val="2"/>
          <w:szCs w:val="2"/>
        </w:rPr>
      </w:pPr>
    </w:p>
    <w:p w14:paraId="28A881D1" w14:textId="77777777" w:rsidR="00714BA4" w:rsidRDefault="00E41F29" w:rsidP="4B19431D">
      <w:pPr>
        <w:spacing w:line="412" w:lineRule="exact"/>
        <w:ind w:left="260"/>
        <w:rPr>
          <w:rFonts w:ascii="微軟正黑體" w:eastAsia="微軟正黑體"/>
          <w:b/>
          <w:bCs/>
          <w:sz w:val="24"/>
          <w:szCs w:val="24"/>
        </w:rPr>
      </w:pPr>
      <w:r w:rsidRPr="4B19431D">
        <w:rPr>
          <w:rFonts w:ascii="微軟正黑體" w:eastAsia="微軟正黑體"/>
          <w:b/>
          <w:bCs/>
          <w:spacing w:val="30"/>
          <w:sz w:val="24"/>
          <w:szCs w:val="24"/>
        </w:rPr>
        <w:t>注意事項：</w:t>
      </w:r>
    </w:p>
    <w:p w14:paraId="6389028B" w14:textId="58D6286A" w:rsidR="00714BA4" w:rsidRPr="00CC6950" w:rsidRDefault="00E41F29" w:rsidP="4B19431D">
      <w:pPr>
        <w:pStyle w:val="1"/>
        <w:numPr>
          <w:ilvl w:val="0"/>
          <w:numId w:val="1"/>
        </w:numPr>
        <w:tabs>
          <w:tab w:val="left" w:pos="619"/>
        </w:tabs>
        <w:spacing w:line="375" w:lineRule="exact"/>
        <w:ind w:left="619" w:hanging="359"/>
        <w:rPr>
          <w:rFonts w:ascii="SimSun" w:eastAsia="SimSun" w:hAnsi="SimSun"/>
          <w:b w:val="0"/>
          <w:bCs w:val="0"/>
        </w:rPr>
      </w:pPr>
      <w:r w:rsidRPr="4B19431D">
        <w:rPr>
          <w:rFonts w:ascii="SimSun" w:eastAsia="SimSun" w:hAnsi="SimSun"/>
          <w:b w:val="0"/>
          <w:bCs w:val="0"/>
          <w:spacing w:val="-3"/>
        </w:rPr>
        <w:t>本社職員收到申請表後，將於</w:t>
      </w:r>
      <w:r w:rsidRPr="4B19431D">
        <w:rPr>
          <w:rFonts w:ascii="SimSun" w:eastAsia="SimSun" w:hAnsi="SimSun"/>
          <w:spacing w:val="-3"/>
        </w:rPr>
        <w:t>五個工作天</w:t>
      </w:r>
      <w:r w:rsidRPr="4B19431D">
        <w:rPr>
          <w:rFonts w:ascii="SimSun" w:eastAsia="SimSun" w:hAnsi="SimSun"/>
          <w:b w:val="0"/>
          <w:bCs w:val="0"/>
          <w:spacing w:val="-3"/>
        </w:rPr>
        <w:t>內聯絡校方核實服務申請。</w:t>
      </w:r>
    </w:p>
    <w:p w14:paraId="2AD944F3" w14:textId="52C44ABA" w:rsidR="00CC6950" w:rsidRPr="00E44650" w:rsidRDefault="00CC6950" w:rsidP="4B19431D">
      <w:pPr>
        <w:pStyle w:val="1"/>
        <w:numPr>
          <w:ilvl w:val="0"/>
          <w:numId w:val="1"/>
        </w:numPr>
        <w:tabs>
          <w:tab w:val="left" w:pos="619"/>
        </w:tabs>
        <w:spacing w:line="375" w:lineRule="exact"/>
        <w:ind w:left="619" w:hanging="359"/>
        <w:rPr>
          <w:rFonts w:ascii="SimSun" w:eastAsia="SimSun" w:hAnsi="SimSun"/>
          <w:b w:val="0"/>
          <w:bCs w:val="0"/>
        </w:rPr>
      </w:pPr>
      <w:proofErr w:type="gramStart"/>
      <w:r w:rsidRPr="4B19431D">
        <w:rPr>
          <w:rFonts w:ascii="SimSun" w:eastAsia="SimSun" w:hAnsi="SimSun"/>
          <w:b w:val="0"/>
          <w:bCs w:val="0"/>
        </w:rPr>
        <w:t>線上活動</w:t>
      </w:r>
      <w:proofErr w:type="gramEnd"/>
      <w:r w:rsidRPr="4B19431D">
        <w:rPr>
          <w:rFonts w:ascii="SimSun" w:eastAsia="SimSun" w:hAnsi="SimSun"/>
          <w:b w:val="0"/>
          <w:bCs w:val="0"/>
        </w:rPr>
        <w:t>連結需要由</w:t>
      </w:r>
      <w:r w:rsidR="00C576EC" w:rsidRPr="4B19431D">
        <w:rPr>
          <w:rFonts w:ascii="SimSun" w:eastAsia="SimSun" w:hAnsi="SimSun"/>
          <w:b w:val="0"/>
          <w:bCs w:val="0"/>
        </w:rPr>
        <w:t>校方</w:t>
      </w:r>
      <w:r w:rsidR="00F340DD" w:rsidRPr="4B19431D">
        <w:rPr>
          <w:rFonts w:ascii="SimSun" w:eastAsia="SimSun" w:hAnsi="SimSun"/>
          <w:b w:val="0"/>
          <w:bCs w:val="0"/>
        </w:rPr>
        <w:t>負責</w:t>
      </w:r>
      <w:r w:rsidRPr="4B19431D">
        <w:rPr>
          <w:spacing w:val="-3"/>
        </w:rPr>
        <w:t>。</w:t>
      </w:r>
    </w:p>
    <w:p w14:paraId="3CB318FF" w14:textId="00E3EE5C" w:rsidR="00345AB0" w:rsidRPr="00345AB0" w:rsidRDefault="00345AB0" w:rsidP="4B19431D">
      <w:pPr>
        <w:pStyle w:val="a4"/>
        <w:numPr>
          <w:ilvl w:val="0"/>
          <w:numId w:val="1"/>
        </w:numPr>
        <w:tabs>
          <w:tab w:val="left" w:pos="619"/>
        </w:tabs>
        <w:spacing w:before="79"/>
        <w:ind w:left="619" w:hanging="359"/>
        <w:rPr>
          <w:rFonts w:ascii="Times New Roman" w:eastAsia="Times New Roman"/>
        </w:rPr>
      </w:pPr>
      <w:r w:rsidRPr="4B19431D">
        <w:rPr>
          <w:spacing w:val="-2"/>
        </w:rPr>
        <w:t>遞交申請表方式：</w:t>
      </w:r>
      <w:proofErr w:type="gramStart"/>
      <w:r w:rsidRPr="4B19431D">
        <w:rPr>
          <w:spacing w:val="-2"/>
        </w:rPr>
        <w:t>電郵至</w:t>
      </w:r>
      <w:proofErr w:type="gramEnd"/>
      <w:r w:rsidR="007A57CC">
        <w:fldChar w:fldCharType="begin"/>
      </w:r>
      <w:r w:rsidR="007A57CC">
        <w:instrText xml:space="preserve"> HYPERLINK "mailto:school@hyc.org.hk" </w:instrText>
      </w:r>
      <w:r w:rsidR="007A57CC">
        <w:fldChar w:fldCharType="separate"/>
      </w:r>
      <w:r w:rsidRPr="006D7839">
        <w:rPr>
          <w:rStyle w:val="a5"/>
          <w:rFonts w:ascii="Times New Roman" w:eastAsia="Times New Roman"/>
          <w:spacing w:val="-2"/>
        </w:rPr>
        <w:t>school@hyc.org.hk</w:t>
      </w:r>
      <w:r w:rsidR="007A57CC">
        <w:rPr>
          <w:rStyle w:val="a5"/>
          <w:rFonts w:ascii="Times New Roman" w:eastAsia="Times New Roman"/>
          <w:spacing w:val="-2"/>
        </w:rPr>
        <w:fldChar w:fldCharType="end"/>
      </w:r>
      <w:r w:rsidR="00AE1EE8" w:rsidRPr="00AE1EE8">
        <w:rPr>
          <w:rStyle w:val="a5"/>
          <w:rFonts w:ascii="新細明體" w:eastAsia="新細明體" w:hAnsi="新細明體" w:cs="新細明體" w:hint="eastAsia"/>
          <w:spacing w:val="-2"/>
          <w:u w:val="none"/>
        </w:rPr>
        <w:t>。</w:t>
      </w:r>
    </w:p>
    <w:p w14:paraId="454CCDD7" w14:textId="77777777" w:rsidR="00714BA4" w:rsidRDefault="00E41F29" w:rsidP="4B19431D">
      <w:pPr>
        <w:pStyle w:val="a4"/>
        <w:numPr>
          <w:ilvl w:val="0"/>
          <w:numId w:val="1"/>
        </w:numPr>
        <w:tabs>
          <w:tab w:val="left" w:pos="619"/>
        </w:tabs>
        <w:spacing w:before="78"/>
        <w:ind w:left="619" w:hanging="359"/>
        <w:rPr>
          <w:rFonts w:ascii="Times New Roman" w:eastAsia="Times New Roman"/>
        </w:rPr>
      </w:pPr>
      <w:r w:rsidRPr="4B19431D">
        <w:rPr>
          <w:spacing w:val="-3"/>
        </w:rPr>
        <w:t>上述收集之個人資料，</w:t>
      </w:r>
      <w:proofErr w:type="gramStart"/>
      <w:r w:rsidRPr="4B19431D">
        <w:rPr>
          <w:spacing w:val="-3"/>
        </w:rPr>
        <w:t>本社只作</w:t>
      </w:r>
      <w:proofErr w:type="gramEnd"/>
      <w:r w:rsidRPr="4B19431D">
        <w:rPr>
          <w:spacing w:val="-3"/>
        </w:rPr>
        <w:t>有關活動報名、聯絡及財務事宜。</w:t>
      </w:r>
    </w:p>
    <w:p w14:paraId="2E81869A" w14:textId="0F3583F0" w:rsidR="00714BA4" w:rsidRDefault="00345AB0" w:rsidP="4B19431D">
      <w:pPr>
        <w:pStyle w:val="a4"/>
        <w:numPr>
          <w:ilvl w:val="0"/>
          <w:numId w:val="1"/>
        </w:numPr>
        <w:tabs>
          <w:tab w:val="left" w:pos="619"/>
        </w:tabs>
        <w:spacing w:before="79"/>
        <w:ind w:left="619" w:rightChars="190" w:right="418" w:hanging="359"/>
        <w:rPr>
          <w:rFonts w:ascii="Times New Roman" w:eastAsia="Times New Roman"/>
        </w:rPr>
      </w:pPr>
      <w:r w:rsidRPr="4B19431D">
        <w:rPr>
          <w:spacing w:val="-2"/>
        </w:rPr>
        <w:t>如</w:t>
      </w:r>
      <w:r w:rsidR="00E41F29" w:rsidRPr="4B19431D">
        <w:rPr>
          <w:spacing w:val="-2"/>
        </w:rPr>
        <w:t>有任何查詢，請聯絡本社學生輔導中心（何先生</w:t>
      </w:r>
      <w:r w:rsidR="00E41F29" w:rsidRPr="4B19431D">
        <w:rPr>
          <w:spacing w:val="-118"/>
        </w:rPr>
        <w:t>）</w:t>
      </w:r>
      <w:r w:rsidR="00E41F29" w:rsidRPr="4B19431D">
        <w:rPr>
          <w:spacing w:val="-5"/>
        </w:rPr>
        <w:t>：</w:t>
      </w:r>
    </w:p>
    <w:p w14:paraId="5906F5C3" w14:textId="77777777" w:rsidR="00345AB0" w:rsidRDefault="00E41F29" w:rsidP="4B19431D">
      <w:pPr>
        <w:pStyle w:val="a3"/>
        <w:tabs>
          <w:tab w:val="left" w:pos="2450"/>
          <w:tab w:val="left" w:pos="4710"/>
        </w:tabs>
        <w:spacing w:before="78"/>
        <w:ind w:left="636"/>
        <w:rPr>
          <w:rFonts w:ascii="Times New Roman"/>
        </w:rPr>
      </w:pPr>
      <w:r w:rsidRPr="4B19431D">
        <w:t>電話：</w:t>
      </w:r>
      <w:r w:rsidRPr="4B19431D">
        <w:rPr>
          <w:rFonts w:ascii="Times New Roman" w:eastAsia="Times New Roman"/>
        </w:rPr>
        <w:t>2728</w:t>
      </w:r>
      <w:r w:rsidRPr="4B19431D">
        <w:rPr>
          <w:rFonts w:ascii="Times New Roman" w:eastAsia="Times New Roman"/>
          <w:spacing w:val="-3"/>
        </w:rPr>
        <w:t xml:space="preserve"> </w:t>
      </w:r>
      <w:r w:rsidRPr="4B19431D">
        <w:rPr>
          <w:rFonts w:ascii="Times New Roman" w:eastAsia="Times New Roman"/>
          <w:spacing w:val="-4"/>
        </w:rPr>
        <w:t>7999</w:t>
      </w:r>
      <w:r>
        <w:rPr>
          <w:rFonts w:ascii="Times New Roman" w:eastAsia="Times New Roman"/>
        </w:rPr>
        <w:tab/>
      </w:r>
      <w:r w:rsidRPr="4B19431D">
        <w:rPr>
          <w:spacing w:val="-2"/>
        </w:rPr>
        <w:t>電郵：</w:t>
      </w:r>
      <w:hyperlink r:id="rId13">
        <w:r w:rsidRPr="4B19431D">
          <w:rPr>
            <w:rFonts w:ascii="Times New Roman" w:eastAsia="Times New Roman"/>
            <w:spacing w:val="-2"/>
            <w:u w:val="single" w:color="0462C1"/>
          </w:rPr>
          <w:t>school@hyc.org.hk</w:t>
        </w:r>
      </w:hyperlink>
      <w:r w:rsidR="00345AB0" w:rsidRPr="4B19431D">
        <w:rPr>
          <w:rFonts w:ascii="Times New Roman"/>
        </w:rPr>
        <w:t xml:space="preserve"> </w:t>
      </w:r>
    </w:p>
    <w:p w14:paraId="116DD692" w14:textId="2B2F3698" w:rsidR="004722EB" w:rsidRPr="004722EB" w:rsidRDefault="00E41F29" w:rsidP="4B19431D">
      <w:pPr>
        <w:pStyle w:val="a3"/>
        <w:tabs>
          <w:tab w:val="left" w:pos="2450"/>
          <w:tab w:val="left" w:pos="4710"/>
        </w:tabs>
        <w:spacing w:before="78"/>
        <w:ind w:left="636"/>
        <w:rPr>
          <w:rFonts w:ascii="Times New Roman" w:eastAsiaTheme="minorEastAsia"/>
        </w:rPr>
        <w:sectPr w:rsidR="004722EB" w:rsidRPr="004722EB">
          <w:footerReference w:type="default" r:id="rId14"/>
          <w:pgSz w:w="11910" w:h="16840"/>
          <w:pgMar w:top="900" w:right="400" w:bottom="680" w:left="460" w:header="0" w:footer="498" w:gutter="0"/>
          <w:pgNumType w:start="2"/>
          <w:cols w:space="720"/>
        </w:sectPr>
      </w:pPr>
      <w:r w:rsidRPr="4B19431D">
        <w:rPr>
          <w:spacing w:val="-4"/>
        </w:rPr>
        <w:t>地址：九龍</w:t>
      </w:r>
      <w:proofErr w:type="gramStart"/>
      <w:r w:rsidRPr="4B19431D">
        <w:rPr>
          <w:spacing w:val="-4"/>
        </w:rPr>
        <w:t>長沙灣麗閣</w:t>
      </w:r>
      <w:proofErr w:type="gramEnd"/>
      <w:r w:rsidRPr="4B19431D">
        <w:rPr>
          <w:spacing w:val="-4"/>
        </w:rPr>
        <w:t xml:space="preserve">邨麗荷樓地下 </w:t>
      </w:r>
      <w:r w:rsidRPr="4B19431D">
        <w:rPr>
          <w:rFonts w:ascii="Times New Roman" w:eastAsia="Times New Roman"/>
        </w:rPr>
        <w:t>129</w:t>
      </w:r>
      <w:r w:rsidRPr="4B19431D">
        <w:rPr>
          <w:rFonts w:ascii="Times New Roman" w:eastAsia="Times New Roman"/>
          <w:spacing w:val="-14"/>
        </w:rPr>
        <w:t xml:space="preserve"> </w:t>
      </w:r>
      <w:r w:rsidRPr="4B19431D">
        <w:t>號</w:t>
      </w:r>
      <w:r w:rsidR="00345AB0">
        <w:rPr>
          <w:rFonts w:eastAsiaTheme="minorEastAsia"/>
        </w:rPr>
        <w:tab/>
      </w:r>
      <w:r w:rsidRPr="4B19431D">
        <w:rPr>
          <w:spacing w:val="-2"/>
        </w:rPr>
        <w:t>網站：</w:t>
      </w:r>
      <w:hyperlink r:id="rId15" w:history="1">
        <w:r w:rsidR="004722EB" w:rsidRPr="4B19431D">
          <w:rPr>
            <w:rStyle w:val="a5"/>
            <w:rFonts w:ascii="Times New Roman" w:hAnsi="Times New Roman" w:cs="Times New Roman"/>
            <w:color w:val="auto"/>
          </w:rPr>
          <w:t>https://www.hyc.org.hk/</w:t>
        </w:r>
      </w:hyperlink>
      <w:r w:rsidR="000A3E4E" w:rsidRPr="4B19431D">
        <w:rPr>
          <w:rFonts w:ascii="Times New Roman" w:hAnsi="Times New Roman" w:cs="Times New Roman"/>
        </w:rPr>
        <w:t xml:space="preserve"> </w:t>
      </w:r>
    </w:p>
    <w:p w14:paraId="3DCD50DE" w14:textId="77777777" w:rsidR="00714BA4" w:rsidRDefault="00714BA4">
      <w:pPr>
        <w:pStyle w:val="a3"/>
        <w:spacing w:before="3"/>
        <w:rPr>
          <w:rFonts w:ascii="Times New Roman"/>
          <w:sz w:val="4"/>
        </w:rPr>
      </w:pPr>
    </w:p>
    <w:tbl>
      <w:tblPr>
        <w:tblStyle w:val="TableNormal"/>
        <w:tblW w:w="10934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410"/>
        <w:gridCol w:w="845"/>
        <w:gridCol w:w="881"/>
        <w:gridCol w:w="1131"/>
        <w:gridCol w:w="4678"/>
      </w:tblGrid>
      <w:tr w:rsidR="00714BA4" w14:paraId="1C64B0EC" w14:textId="77777777" w:rsidTr="4B19431D">
        <w:trPr>
          <w:trHeight w:val="323"/>
        </w:trPr>
        <w:tc>
          <w:tcPr>
            <w:tcW w:w="10934" w:type="dxa"/>
            <w:gridSpan w:val="6"/>
          </w:tcPr>
          <w:p w14:paraId="08A42679" w14:textId="77777777" w:rsidR="00714BA4" w:rsidRDefault="00E41F29">
            <w:pPr>
              <w:pStyle w:val="TableParagraph"/>
              <w:spacing w:line="304" w:lineRule="exact"/>
              <w:ind w:left="11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20"/>
              </w:rPr>
              <w:t>升 學 輔 導</w:t>
            </w:r>
          </w:p>
        </w:tc>
      </w:tr>
      <w:tr w:rsidR="00714BA4" w14:paraId="1A964124" w14:textId="77777777" w:rsidTr="4B19431D">
        <w:trPr>
          <w:trHeight w:val="570"/>
        </w:trPr>
        <w:tc>
          <w:tcPr>
            <w:tcW w:w="989" w:type="dxa"/>
          </w:tcPr>
          <w:p w14:paraId="5DE413B7" w14:textId="77777777" w:rsidR="00714BA4" w:rsidRDefault="00E41F29">
            <w:pPr>
              <w:pStyle w:val="TableParagraph"/>
              <w:spacing w:before="132"/>
              <w:ind w:left="9"/>
              <w:jc w:val="center"/>
            </w:pPr>
            <w:r>
              <w:rPr>
                <w:spacing w:val="-5"/>
              </w:rPr>
              <w:t>編號</w:t>
            </w:r>
          </w:p>
        </w:tc>
        <w:tc>
          <w:tcPr>
            <w:tcW w:w="2410" w:type="dxa"/>
          </w:tcPr>
          <w:p w14:paraId="11D54659" w14:textId="77777777" w:rsidR="00714BA4" w:rsidRDefault="00E41F29">
            <w:pPr>
              <w:pStyle w:val="TableParagraph"/>
              <w:spacing w:before="132"/>
              <w:ind w:left="4"/>
              <w:jc w:val="center"/>
            </w:pPr>
            <w:r>
              <w:rPr>
                <w:spacing w:val="-4"/>
              </w:rPr>
              <w:t>主 題</w:t>
            </w:r>
          </w:p>
        </w:tc>
        <w:tc>
          <w:tcPr>
            <w:tcW w:w="845" w:type="dxa"/>
          </w:tcPr>
          <w:p w14:paraId="3DF88944" w14:textId="77777777" w:rsidR="00714BA4" w:rsidRDefault="00E41F29">
            <w:pPr>
              <w:pStyle w:val="TableParagraph"/>
              <w:spacing w:before="132"/>
              <w:ind w:left="10"/>
              <w:jc w:val="center"/>
            </w:pPr>
            <w:r>
              <w:rPr>
                <w:spacing w:val="-5"/>
              </w:rPr>
              <w:t>對象</w:t>
            </w:r>
          </w:p>
        </w:tc>
        <w:tc>
          <w:tcPr>
            <w:tcW w:w="881" w:type="dxa"/>
          </w:tcPr>
          <w:p w14:paraId="02B6D3BE" w14:textId="77777777" w:rsidR="00714BA4" w:rsidRDefault="00E41F29">
            <w:pPr>
              <w:pStyle w:val="TableParagraph"/>
              <w:spacing w:before="132"/>
              <w:ind w:left="12"/>
              <w:jc w:val="center"/>
            </w:pPr>
            <w:r>
              <w:rPr>
                <w:spacing w:val="-5"/>
              </w:rPr>
              <w:t>形式</w:t>
            </w:r>
          </w:p>
        </w:tc>
        <w:tc>
          <w:tcPr>
            <w:tcW w:w="1131" w:type="dxa"/>
          </w:tcPr>
          <w:p w14:paraId="3AE5D1ED" w14:textId="77777777" w:rsidR="00714BA4" w:rsidRDefault="00E41F29">
            <w:pPr>
              <w:pStyle w:val="TableParagraph"/>
              <w:spacing w:line="270" w:lineRule="exact"/>
              <w:ind w:left="263"/>
            </w:pPr>
            <w:r>
              <w:rPr>
                <w:spacing w:val="-5"/>
              </w:rPr>
              <w:t>每節</w:t>
            </w:r>
          </w:p>
          <w:p w14:paraId="1DB349E4" w14:textId="77777777" w:rsidR="00714BA4" w:rsidRDefault="00E41F29">
            <w:pPr>
              <w:pStyle w:val="TableParagraph"/>
              <w:spacing w:before="3" w:line="277" w:lineRule="exact"/>
              <w:ind w:left="263"/>
            </w:pPr>
            <w:r>
              <w:rPr>
                <w:spacing w:val="-5"/>
              </w:rPr>
              <w:t>時間</w:t>
            </w:r>
          </w:p>
        </w:tc>
        <w:tc>
          <w:tcPr>
            <w:tcW w:w="4678" w:type="dxa"/>
          </w:tcPr>
          <w:p w14:paraId="022683AD" w14:textId="77777777" w:rsidR="00714BA4" w:rsidRDefault="00E41F29">
            <w:pPr>
              <w:pStyle w:val="TableParagraph"/>
              <w:spacing w:before="132"/>
              <w:ind w:left="11"/>
              <w:jc w:val="center"/>
            </w:pPr>
            <w:r>
              <w:t>內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10"/>
              </w:rPr>
              <w:t>容</w:t>
            </w:r>
          </w:p>
        </w:tc>
      </w:tr>
      <w:tr w:rsidR="00714BA4" w14:paraId="4CBD2D3E" w14:textId="77777777" w:rsidTr="4B19431D">
        <w:trPr>
          <w:trHeight w:val="738"/>
        </w:trPr>
        <w:tc>
          <w:tcPr>
            <w:tcW w:w="989" w:type="dxa"/>
          </w:tcPr>
          <w:p w14:paraId="114DCBE3" w14:textId="77777777" w:rsidR="00714BA4" w:rsidRDefault="00E41F29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S_EP01</w:t>
            </w:r>
          </w:p>
        </w:tc>
        <w:tc>
          <w:tcPr>
            <w:tcW w:w="2410" w:type="dxa"/>
            <w:vAlign w:val="center"/>
          </w:tcPr>
          <w:p w14:paraId="70938AB8" w14:textId="77777777" w:rsidR="00714BA4" w:rsidRDefault="00E41F29" w:rsidP="0035525C">
            <w:pPr>
              <w:pStyle w:val="TableParagraph"/>
              <w:spacing w:before="214"/>
              <w:jc w:val="both"/>
            </w:pPr>
            <w:r>
              <w:rPr>
                <w:spacing w:val="-4"/>
              </w:rPr>
              <w:t>文憑試放榜準備</w:t>
            </w:r>
          </w:p>
        </w:tc>
        <w:tc>
          <w:tcPr>
            <w:tcW w:w="845" w:type="dxa"/>
          </w:tcPr>
          <w:p w14:paraId="673DAB14" w14:textId="77777777" w:rsidR="00714BA4" w:rsidRDefault="00E41F29">
            <w:pPr>
              <w:pStyle w:val="TableParagraph"/>
              <w:spacing w:before="214"/>
              <w:ind w:left="10"/>
              <w:jc w:val="center"/>
            </w:pPr>
            <w:r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43D91062" w14:textId="77777777" w:rsidR="00714BA4" w:rsidRDefault="00E41F29">
            <w:pPr>
              <w:pStyle w:val="TableParagraph"/>
              <w:spacing w:before="214"/>
              <w:ind w:left="12"/>
              <w:jc w:val="center"/>
            </w:pPr>
            <w:r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79564B93" w14:textId="77777777" w:rsidR="00714BA4" w:rsidRDefault="00E41F29">
            <w:pPr>
              <w:pStyle w:val="TableParagraph"/>
              <w:spacing w:before="99" w:line="248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7E9E4DA5" w14:textId="77777777" w:rsidR="00714BA4" w:rsidRDefault="00E41F29">
            <w:pPr>
              <w:pStyle w:val="TableParagraph"/>
              <w:spacing w:line="276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1A15ADE7" w14:textId="0CEE03C6" w:rsidR="00714BA4" w:rsidRPr="00561D45" w:rsidRDefault="00E41F29" w:rsidP="003E6928">
            <w:pPr>
              <w:pStyle w:val="TableParagraph"/>
              <w:spacing w:before="72" w:line="242" w:lineRule="auto"/>
              <w:ind w:left="28" w:right="330"/>
              <w:jc w:val="both"/>
              <w:rPr>
                <w:rFonts w:eastAsiaTheme="minorEastAsia"/>
              </w:rPr>
            </w:pPr>
            <w:r>
              <w:rPr>
                <w:spacing w:val="-2"/>
              </w:rPr>
              <w:t>掌握最新放榜資訊、加強放榜準備及策</w:t>
            </w:r>
            <w:r>
              <w:rPr>
                <w:spacing w:val="-6"/>
              </w:rPr>
              <w:t>略</w:t>
            </w:r>
            <w:r w:rsidR="00561D45">
              <w:rPr>
                <w:rFonts w:hint="eastAsia"/>
                <w:spacing w:val="-6"/>
              </w:rPr>
              <w:t>。</w:t>
            </w:r>
          </w:p>
        </w:tc>
      </w:tr>
      <w:tr w:rsidR="00714BA4" w14:paraId="62AEC242" w14:textId="77777777" w:rsidTr="4B19431D">
        <w:trPr>
          <w:trHeight w:val="736"/>
        </w:trPr>
        <w:tc>
          <w:tcPr>
            <w:tcW w:w="989" w:type="dxa"/>
          </w:tcPr>
          <w:p w14:paraId="107D7174" w14:textId="77777777" w:rsidR="00714BA4" w:rsidRDefault="00E41F29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S_EP02</w:t>
            </w:r>
          </w:p>
        </w:tc>
        <w:tc>
          <w:tcPr>
            <w:tcW w:w="2410" w:type="dxa"/>
            <w:vAlign w:val="center"/>
          </w:tcPr>
          <w:p w14:paraId="37761F05" w14:textId="77777777" w:rsidR="00714BA4" w:rsidRDefault="00E41F29" w:rsidP="002845E0">
            <w:pPr>
              <w:pStyle w:val="TableParagraph"/>
              <w:spacing w:before="70" w:line="242" w:lineRule="auto"/>
              <w:ind w:left="26" w:right="168"/>
              <w:jc w:val="both"/>
            </w:pPr>
            <w:r>
              <w:rPr>
                <w:spacing w:val="-2"/>
              </w:rPr>
              <w:t>大學聯合招生辦法選科</w:t>
            </w:r>
            <w:r>
              <w:rPr>
                <w:spacing w:val="-6"/>
              </w:rPr>
              <w:t>策略</w:t>
            </w:r>
          </w:p>
        </w:tc>
        <w:tc>
          <w:tcPr>
            <w:tcW w:w="845" w:type="dxa"/>
          </w:tcPr>
          <w:p w14:paraId="4990DF47" w14:textId="77777777" w:rsidR="00714BA4" w:rsidRDefault="00E41F29">
            <w:pPr>
              <w:pStyle w:val="TableParagraph"/>
              <w:spacing w:before="214"/>
              <w:ind w:left="10"/>
              <w:jc w:val="center"/>
            </w:pPr>
            <w:r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55D2862D" w14:textId="77777777" w:rsidR="00714BA4" w:rsidRDefault="00E41F29">
            <w:pPr>
              <w:pStyle w:val="TableParagraph"/>
              <w:spacing w:before="214"/>
              <w:ind w:left="12"/>
              <w:jc w:val="center"/>
            </w:pPr>
            <w:r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08724EF5" w14:textId="77777777" w:rsidR="00714BA4" w:rsidRDefault="00E41F29">
            <w:pPr>
              <w:pStyle w:val="TableParagraph"/>
              <w:spacing w:before="97" w:line="248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244BC1FB" w14:textId="77777777" w:rsidR="00714BA4" w:rsidRDefault="00E41F29">
            <w:pPr>
              <w:pStyle w:val="TableParagraph"/>
              <w:spacing w:line="276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095D7DC6" w14:textId="77777777" w:rsidR="00714BA4" w:rsidRDefault="00E41F29" w:rsidP="003E6928">
            <w:pPr>
              <w:pStyle w:val="TableParagraph"/>
              <w:spacing w:before="70" w:line="242" w:lineRule="auto"/>
              <w:ind w:left="28" w:right="109"/>
              <w:jc w:val="both"/>
            </w:pPr>
            <w:r>
              <w:rPr>
                <w:spacing w:val="-2"/>
              </w:rPr>
              <w:t>介紹大學聯招、講解選科策略及排序注意事項、提供各院校最新數據。</w:t>
            </w:r>
          </w:p>
        </w:tc>
      </w:tr>
      <w:tr w:rsidR="00714BA4" w14:paraId="01E871BA" w14:textId="77777777" w:rsidTr="4B19431D">
        <w:trPr>
          <w:trHeight w:val="859"/>
        </w:trPr>
        <w:tc>
          <w:tcPr>
            <w:tcW w:w="989" w:type="dxa"/>
          </w:tcPr>
          <w:p w14:paraId="655F5A0E" w14:textId="77777777" w:rsidR="00714BA4" w:rsidRDefault="00714BA4">
            <w:pPr>
              <w:pStyle w:val="TableParagraph"/>
              <w:spacing w:before="47"/>
              <w:rPr>
                <w:rFonts w:ascii="Times New Roman"/>
              </w:rPr>
            </w:pPr>
          </w:p>
          <w:p w14:paraId="160EC380" w14:textId="77777777" w:rsidR="00714BA4" w:rsidRDefault="00E41F29">
            <w:pPr>
              <w:pStyle w:val="TableParagraph"/>
              <w:spacing w:before="1"/>
              <w:ind w:left="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S_EP03</w:t>
            </w:r>
          </w:p>
        </w:tc>
        <w:tc>
          <w:tcPr>
            <w:tcW w:w="2410" w:type="dxa"/>
            <w:vAlign w:val="center"/>
          </w:tcPr>
          <w:p w14:paraId="4F6EB501" w14:textId="77777777" w:rsidR="00714BA4" w:rsidRDefault="00E41F29" w:rsidP="002845E0">
            <w:pPr>
              <w:pStyle w:val="TableParagraph"/>
              <w:spacing w:before="132" w:line="244" w:lineRule="auto"/>
              <w:ind w:left="26" w:right="168"/>
              <w:jc w:val="both"/>
            </w:pPr>
            <w:r>
              <w:rPr>
                <w:spacing w:val="-2"/>
              </w:rPr>
              <w:t>大學聯合招生辦法選科</w:t>
            </w:r>
            <w:r>
              <w:rPr>
                <w:spacing w:val="-6"/>
              </w:rPr>
              <w:t>策略</w:t>
            </w:r>
          </w:p>
        </w:tc>
        <w:tc>
          <w:tcPr>
            <w:tcW w:w="845" w:type="dxa"/>
          </w:tcPr>
          <w:p w14:paraId="6522C758" w14:textId="77777777" w:rsidR="00714BA4" w:rsidRDefault="00714BA4">
            <w:pPr>
              <w:pStyle w:val="TableParagraph"/>
              <w:spacing w:before="21"/>
              <w:rPr>
                <w:rFonts w:ascii="Times New Roman"/>
              </w:rPr>
            </w:pPr>
          </w:p>
          <w:p w14:paraId="02466EF6" w14:textId="77777777" w:rsidR="00714BA4" w:rsidRDefault="00E41F29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631B8DBC" w14:textId="77777777" w:rsidR="00714BA4" w:rsidRDefault="00714BA4">
            <w:pPr>
              <w:pStyle w:val="TableParagraph"/>
              <w:spacing w:before="21"/>
              <w:rPr>
                <w:rFonts w:ascii="Times New Roman"/>
              </w:rPr>
            </w:pPr>
          </w:p>
          <w:p w14:paraId="3319523F" w14:textId="77777777" w:rsidR="00714BA4" w:rsidRDefault="00E41F29">
            <w:pPr>
              <w:pStyle w:val="TableParagraph"/>
              <w:ind w:left="12"/>
              <w:jc w:val="center"/>
            </w:pPr>
            <w:r>
              <w:rPr>
                <w:spacing w:val="-4"/>
              </w:rPr>
              <w:t>工作坊</w:t>
            </w:r>
          </w:p>
        </w:tc>
        <w:tc>
          <w:tcPr>
            <w:tcW w:w="1131" w:type="dxa"/>
          </w:tcPr>
          <w:p w14:paraId="6D750969" w14:textId="77777777" w:rsidR="00714BA4" w:rsidRDefault="00E41F29">
            <w:pPr>
              <w:pStyle w:val="TableParagraph"/>
              <w:spacing w:before="159" w:line="248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3DF6E8C5" w14:textId="77777777" w:rsidR="00714BA4" w:rsidRDefault="00E41F29">
            <w:pPr>
              <w:pStyle w:val="TableParagraph"/>
              <w:spacing w:line="277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4CF5847C" w14:textId="74364621" w:rsidR="00714BA4" w:rsidRDefault="00E41F29" w:rsidP="00F46383">
            <w:pPr>
              <w:pStyle w:val="TableParagraph"/>
              <w:spacing w:line="242" w:lineRule="auto"/>
              <w:ind w:left="28" w:right="109"/>
              <w:jc w:val="both"/>
            </w:pPr>
            <w:r>
              <w:rPr>
                <w:spacing w:val="-2"/>
              </w:rPr>
              <w:t>透過職業性向評估及活動、讓學生更了解</w:t>
            </w:r>
            <w:r>
              <w:rPr>
                <w:spacing w:val="-3"/>
              </w:rPr>
              <w:t>自己的性向及能力、有助選擇大學聯招的</w:t>
            </w:r>
            <w:r>
              <w:rPr>
                <w:spacing w:val="-4"/>
              </w:rPr>
              <w:t>學科。</w:t>
            </w:r>
          </w:p>
        </w:tc>
      </w:tr>
      <w:tr w:rsidR="00714BA4" w14:paraId="3D07756F" w14:textId="77777777" w:rsidTr="4B19431D">
        <w:trPr>
          <w:trHeight w:val="736"/>
        </w:trPr>
        <w:tc>
          <w:tcPr>
            <w:tcW w:w="989" w:type="dxa"/>
          </w:tcPr>
          <w:p w14:paraId="4D5F9688" w14:textId="77777777" w:rsidR="00714BA4" w:rsidRDefault="00E41F29" w:rsidP="4B19431D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S_EP04</w:t>
            </w:r>
          </w:p>
        </w:tc>
        <w:tc>
          <w:tcPr>
            <w:tcW w:w="2410" w:type="dxa"/>
          </w:tcPr>
          <w:p w14:paraId="671EAE75" w14:textId="77777777" w:rsidR="00714BA4" w:rsidRDefault="00E41F29" w:rsidP="4B19431D">
            <w:pPr>
              <w:pStyle w:val="TableParagraph"/>
              <w:spacing w:before="214"/>
              <w:jc w:val="both"/>
            </w:pPr>
            <w:r w:rsidRPr="4B19431D">
              <w:rPr>
                <w:spacing w:val="-3"/>
              </w:rPr>
              <w:t>模擬放榜</w:t>
            </w:r>
          </w:p>
        </w:tc>
        <w:tc>
          <w:tcPr>
            <w:tcW w:w="845" w:type="dxa"/>
          </w:tcPr>
          <w:p w14:paraId="1F17A130" w14:textId="77777777" w:rsidR="00714BA4" w:rsidRDefault="00E41F29" w:rsidP="4B19431D">
            <w:pPr>
              <w:pStyle w:val="TableParagraph"/>
              <w:spacing w:before="214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  <w:vAlign w:val="center"/>
          </w:tcPr>
          <w:p w14:paraId="6043549B" w14:textId="77777777" w:rsidR="00326FE4" w:rsidRPr="002845E0" w:rsidRDefault="00326FE4" w:rsidP="4B19431D">
            <w:pPr>
              <w:jc w:val="center"/>
            </w:pPr>
            <w:r w:rsidRPr="4B19431D">
              <w:t>大型</w:t>
            </w:r>
          </w:p>
          <w:p w14:paraId="688F6A61" w14:textId="671D0B31" w:rsidR="00714BA4" w:rsidRPr="002845E0" w:rsidRDefault="00326FE4" w:rsidP="4B19431D">
            <w:pPr>
              <w:jc w:val="center"/>
            </w:pPr>
            <w:r w:rsidRPr="4B19431D">
              <w:t>活動</w:t>
            </w:r>
          </w:p>
        </w:tc>
        <w:tc>
          <w:tcPr>
            <w:tcW w:w="1131" w:type="dxa"/>
          </w:tcPr>
          <w:p w14:paraId="60F0F110" w14:textId="0B54DB9F" w:rsidR="00714BA4" w:rsidRPr="002845E0" w:rsidRDefault="00E41F29" w:rsidP="4B19431D">
            <w:pPr>
              <w:pStyle w:val="TableParagraph"/>
              <w:spacing w:before="97" w:line="249" w:lineRule="exact"/>
              <w:ind w:left="318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1</w:t>
            </w:r>
            <w:r w:rsidR="00DD0CA7" w:rsidRPr="4B19431D">
              <w:rPr>
                <w:rFonts w:ascii="Times New Roman"/>
                <w:spacing w:val="-5"/>
              </w:rPr>
              <w:t>50</w:t>
            </w:r>
          </w:p>
          <w:p w14:paraId="165CED40" w14:textId="77777777" w:rsidR="00714BA4" w:rsidRPr="002845E0" w:rsidRDefault="00E41F29" w:rsidP="4B19431D">
            <w:pPr>
              <w:pStyle w:val="TableParagraph"/>
              <w:spacing w:line="278" w:lineRule="exact"/>
              <w:ind w:left="263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06065C16" w14:textId="0F088016" w:rsidR="00714BA4" w:rsidRPr="00842735" w:rsidRDefault="0003659D" w:rsidP="4B19431D">
            <w:pPr>
              <w:pStyle w:val="TableParagraph"/>
              <w:spacing w:before="70" w:line="242" w:lineRule="auto"/>
              <w:ind w:left="28" w:right="109"/>
              <w:jc w:val="both"/>
              <w:rPr>
                <w:rFonts w:ascii="新細明體" w:eastAsia="新細明體" w:hAnsi="新細明體"/>
              </w:rPr>
            </w:pPr>
            <w:r w:rsidRPr="4B19431D">
              <w:rPr>
                <w:spacing w:val="-2"/>
              </w:rPr>
              <w:t>透過</w:t>
            </w:r>
            <w:r w:rsidR="00E41F29" w:rsidRPr="4B19431D">
              <w:rPr>
                <w:rFonts w:ascii="新細明體" w:eastAsia="新細明體" w:hAnsi="新細明體"/>
                <w:spacing w:val="-2"/>
              </w:rPr>
              <w:t>模擬真實放榜情況，</w:t>
            </w:r>
            <w:r w:rsidRPr="4B19431D">
              <w:rPr>
                <w:spacing w:val="-2"/>
              </w:rPr>
              <w:t>讓</w:t>
            </w:r>
            <w:r w:rsidRPr="4B19431D">
              <w:rPr>
                <w:rFonts w:ascii="Arial" w:hAnsi="Arial" w:cs="Arial"/>
                <w:shd w:val="clear" w:color="auto" w:fill="FFFFFF"/>
              </w:rPr>
              <w:t>學生全面認識選科及放榜流</w:t>
            </w:r>
            <w:r w:rsidRPr="4B19431D">
              <w:rPr>
                <w:rFonts w:ascii="新細明體" w:eastAsia="新細明體" w:hAnsi="新細明體" w:cs="新細明體"/>
                <w:shd w:val="clear" w:color="auto" w:fill="FFFFFF"/>
              </w:rPr>
              <w:t>程</w:t>
            </w:r>
            <w:r w:rsidRPr="4B19431D">
              <w:rPr>
                <w:rFonts w:cs="新細明體"/>
                <w:shd w:val="clear" w:color="auto" w:fill="FFFFFF"/>
              </w:rPr>
              <w:t>，為</w:t>
            </w:r>
            <w:r w:rsidRPr="4B19431D">
              <w:rPr>
                <w:rFonts w:ascii="新細明體" w:eastAsia="新細明體" w:hAnsi="新細明體"/>
                <w:spacing w:val="-2"/>
              </w:rPr>
              <w:t>迎接放榜做好準備。</w:t>
            </w:r>
          </w:p>
        </w:tc>
      </w:tr>
      <w:tr w:rsidR="00714BA4" w14:paraId="6F4B896C" w14:textId="77777777" w:rsidTr="4B19431D">
        <w:trPr>
          <w:trHeight w:val="858"/>
        </w:trPr>
        <w:tc>
          <w:tcPr>
            <w:tcW w:w="989" w:type="dxa"/>
          </w:tcPr>
          <w:p w14:paraId="6230FB10" w14:textId="77777777" w:rsidR="00714BA4" w:rsidRDefault="00714BA4" w:rsidP="4B19431D">
            <w:pPr>
              <w:pStyle w:val="TableParagraph"/>
              <w:spacing w:before="47"/>
              <w:rPr>
                <w:rFonts w:ascii="Times New Roman"/>
              </w:rPr>
            </w:pPr>
          </w:p>
          <w:p w14:paraId="0C1C898E" w14:textId="77777777" w:rsidR="00714BA4" w:rsidRDefault="00E41F29" w:rsidP="4B19431D">
            <w:pPr>
              <w:pStyle w:val="TableParagraph"/>
              <w:spacing w:before="1"/>
              <w:ind w:left="9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S_EP05</w:t>
            </w:r>
          </w:p>
        </w:tc>
        <w:tc>
          <w:tcPr>
            <w:tcW w:w="2410" w:type="dxa"/>
            <w:vAlign w:val="center"/>
          </w:tcPr>
          <w:p w14:paraId="3DD5BFEA" w14:textId="77777777" w:rsidR="00714BA4" w:rsidRDefault="00E41F29" w:rsidP="4B19431D">
            <w:pPr>
              <w:pStyle w:val="TableParagraph"/>
              <w:spacing w:line="242" w:lineRule="auto"/>
              <w:ind w:left="26" w:right="168"/>
              <w:jc w:val="both"/>
            </w:pPr>
            <w:r w:rsidRPr="4B19431D">
              <w:rPr>
                <w:spacing w:val="-2"/>
              </w:rPr>
              <w:t>內地高校招收香港中學文憑考試學生計劃與</w:t>
            </w:r>
          </w:p>
          <w:p w14:paraId="4C3037BE" w14:textId="77777777" w:rsidR="00714BA4" w:rsidRDefault="00E41F29" w:rsidP="4B19431D">
            <w:pPr>
              <w:pStyle w:val="TableParagraph"/>
              <w:spacing w:line="277" w:lineRule="exact"/>
              <w:ind w:left="26"/>
              <w:jc w:val="both"/>
            </w:pPr>
            <w:r w:rsidRPr="4B19431D">
              <w:rPr>
                <w:spacing w:val="-3"/>
              </w:rPr>
              <w:t>內地升學</w:t>
            </w:r>
          </w:p>
        </w:tc>
        <w:tc>
          <w:tcPr>
            <w:tcW w:w="845" w:type="dxa"/>
          </w:tcPr>
          <w:p w14:paraId="70D755A7" w14:textId="77777777" w:rsidR="00714BA4" w:rsidRDefault="00714BA4" w:rsidP="4B19431D">
            <w:pPr>
              <w:pStyle w:val="TableParagraph"/>
              <w:spacing w:before="21"/>
              <w:rPr>
                <w:rFonts w:ascii="Times New Roman"/>
              </w:rPr>
            </w:pPr>
          </w:p>
          <w:p w14:paraId="0FFDDB83" w14:textId="77777777" w:rsidR="00714BA4" w:rsidRDefault="00E41F29" w:rsidP="4B19431D">
            <w:pPr>
              <w:pStyle w:val="TableParagraph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18DADD2D" w14:textId="77777777" w:rsidR="00714BA4" w:rsidRPr="002845E0" w:rsidRDefault="00714BA4" w:rsidP="4B19431D">
            <w:pPr>
              <w:pStyle w:val="TableParagraph"/>
              <w:spacing w:before="21"/>
              <w:rPr>
                <w:rFonts w:ascii="Times New Roman"/>
              </w:rPr>
            </w:pPr>
          </w:p>
          <w:p w14:paraId="1F63BDBF" w14:textId="77777777" w:rsidR="00714BA4" w:rsidRPr="002845E0" w:rsidRDefault="00E41F29" w:rsidP="4B19431D">
            <w:pPr>
              <w:pStyle w:val="TableParagraph"/>
              <w:ind w:left="12"/>
              <w:jc w:val="center"/>
            </w:pPr>
            <w:r w:rsidRPr="4B19431D"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50731D48" w14:textId="77777777" w:rsidR="00714BA4" w:rsidRPr="002845E0" w:rsidRDefault="00E41F29" w:rsidP="4B19431D">
            <w:pPr>
              <w:pStyle w:val="TableParagraph"/>
              <w:spacing w:before="159" w:line="248" w:lineRule="exact"/>
              <w:ind w:left="1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60</w:t>
            </w:r>
          </w:p>
          <w:p w14:paraId="6B372546" w14:textId="77777777" w:rsidR="00714BA4" w:rsidRPr="002845E0" w:rsidRDefault="00E41F29" w:rsidP="4B19431D">
            <w:pPr>
              <w:pStyle w:val="TableParagraph"/>
              <w:spacing w:line="276" w:lineRule="exact"/>
              <w:ind w:left="11"/>
              <w:jc w:val="center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3D9DF1A1" w14:textId="6538A485" w:rsidR="00714BA4" w:rsidRPr="002845E0" w:rsidRDefault="00E41F29" w:rsidP="4B19431D">
            <w:pPr>
              <w:pStyle w:val="TableParagraph"/>
              <w:spacing w:before="132" w:line="242" w:lineRule="auto"/>
              <w:ind w:left="28" w:right="109"/>
              <w:jc w:val="both"/>
            </w:pPr>
            <w:r w:rsidRPr="4B19431D">
              <w:rPr>
                <w:spacing w:val="-2"/>
              </w:rPr>
              <w:t>介紹內地</w:t>
            </w:r>
            <w:r w:rsidR="000E0A98" w:rsidRPr="4B19431D">
              <w:rPr>
                <w:spacing w:val="-2"/>
              </w:rPr>
              <w:t>的</w:t>
            </w:r>
            <w:r w:rsidRPr="4B19431D">
              <w:rPr>
                <w:spacing w:val="-2"/>
              </w:rPr>
              <w:t>升學途徑，</w:t>
            </w:r>
            <w:r w:rsidR="000E0A98" w:rsidRPr="4B19431D">
              <w:rPr>
                <w:spacing w:val="-2"/>
              </w:rPr>
              <w:t>讓有意到内地升學</w:t>
            </w:r>
            <w:r w:rsidRPr="4B19431D">
              <w:rPr>
                <w:spacing w:val="-2"/>
              </w:rPr>
              <w:t>同學</w:t>
            </w:r>
            <w:r w:rsidR="000E0A98" w:rsidRPr="4B19431D">
              <w:rPr>
                <w:spacing w:val="-2"/>
              </w:rPr>
              <w:t>了解有關其執行辦法</w:t>
            </w:r>
            <w:r w:rsidRPr="4B19431D">
              <w:rPr>
                <w:spacing w:val="-2"/>
              </w:rPr>
              <w:t>。</w:t>
            </w:r>
          </w:p>
        </w:tc>
      </w:tr>
      <w:tr w:rsidR="00714BA4" w14:paraId="7F4062E6" w14:textId="77777777" w:rsidTr="4B19431D">
        <w:trPr>
          <w:trHeight w:val="736"/>
        </w:trPr>
        <w:tc>
          <w:tcPr>
            <w:tcW w:w="989" w:type="dxa"/>
          </w:tcPr>
          <w:p w14:paraId="3FE3EF91" w14:textId="77777777" w:rsidR="00714BA4" w:rsidRDefault="00E41F29" w:rsidP="4B19431D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S_EP06</w:t>
            </w:r>
          </w:p>
        </w:tc>
        <w:tc>
          <w:tcPr>
            <w:tcW w:w="2410" w:type="dxa"/>
          </w:tcPr>
          <w:p w14:paraId="266A66EB" w14:textId="3794B5AF" w:rsidR="00714BA4" w:rsidRDefault="00E41F29" w:rsidP="4B19431D">
            <w:pPr>
              <w:pStyle w:val="TableParagraph"/>
              <w:spacing w:before="214"/>
              <w:ind w:left="26"/>
              <w:jc w:val="both"/>
            </w:pPr>
            <w:r w:rsidRPr="4B19431D">
              <w:rPr>
                <w:spacing w:val="-4"/>
              </w:rPr>
              <w:t>海外升學</w:t>
            </w:r>
          </w:p>
        </w:tc>
        <w:tc>
          <w:tcPr>
            <w:tcW w:w="845" w:type="dxa"/>
          </w:tcPr>
          <w:p w14:paraId="5AFB05A9" w14:textId="77777777" w:rsidR="00714BA4" w:rsidRDefault="00E41F29" w:rsidP="4B19431D">
            <w:pPr>
              <w:pStyle w:val="TableParagraph"/>
              <w:spacing w:before="214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6B14F863" w14:textId="77777777" w:rsidR="00714BA4" w:rsidRPr="002845E0" w:rsidRDefault="00E41F29" w:rsidP="4B19431D">
            <w:pPr>
              <w:pStyle w:val="TableParagraph"/>
              <w:spacing w:before="214"/>
              <w:ind w:left="12"/>
              <w:jc w:val="center"/>
            </w:pPr>
            <w:r w:rsidRPr="4B19431D"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1E89DF8F" w14:textId="77777777" w:rsidR="00714BA4" w:rsidRPr="002845E0" w:rsidRDefault="00E41F29" w:rsidP="4B19431D">
            <w:pPr>
              <w:pStyle w:val="TableParagraph"/>
              <w:spacing w:before="97" w:line="249" w:lineRule="exact"/>
              <w:ind w:left="1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60</w:t>
            </w:r>
          </w:p>
          <w:p w14:paraId="2A523283" w14:textId="77777777" w:rsidR="00714BA4" w:rsidRPr="002845E0" w:rsidRDefault="00E41F29" w:rsidP="4B19431D">
            <w:pPr>
              <w:pStyle w:val="TableParagraph"/>
              <w:spacing w:line="278" w:lineRule="exact"/>
              <w:ind w:left="11"/>
              <w:jc w:val="center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2E68A2F5" w14:textId="39BEF758" w:rsidR="00714BA4" w:rsidRPr="002845E0" w:rsidRDefault="00E41F29" w:rsidP="4B19431D">
            <w:pPr>
              <w:pStyle w:val="TableParagraph"/>
              <w:spacing w:before="70" w:line="244" w:lineRule="auto"/>
              <w:ind w:left="28" w:right="109"/>
              <w:jc w:val="both"/>
              <w:rPr>
                <w:rFonts w:eastAsiaTheme="minorEastAsia"/>
                <w:spacing w:val="-2"/>
              </w:rPr>
            </w:pPr>
            <w:r w:rsidRPr="4B19431D">
              <w:rPr>
                <w:spacing w:val="-2"/>
              </w:rPr>
              <w:t>介紹海外升學途徑，為同學提供本地升學以外的出路選擇。</w:t>
            </w:r>
            <w:proofErr w:type="gramStart"/>
            <w:r w:rsidR="00C26790" w:rsidRPr="4B19431D">
              <w:rPr>
                <w:b/>
                <w:bCs/>
                <w:spacing w:val="-2"/>
              </w:rPr>
              <w:t>（</w:t>
            </w:r>
            <w:proofErr w:type="gramEnd"/>
            <w:r w:rsidR="00C26790" w:rsidRPr="4B19431D">
              <w:rPr>
                <w:b/>
                <w:bCs/>
                <w:spacing w:val="-2"/>
              </w:rPr>
              <w:t>請於</w:t>
            </w:r>
            <w:r w:rsidR="00E75FB8" w:rsidRPr="4B19431D">
              <w:rPr>
                <w:b/>
                <w:bCs/>
                <w:spacing w:val="-4"/>
              </w:rPr>
              <w:t>内容中</w:t>
            </w:r>
            <w:r w:rsidR="00C26790" w:rsidRPr="4B19431D">
              <w:rPr>
                <w:b/>
                <w:bCs/>
                <w:spacing w:val="-4"/>
              </w:rPr>
              <w:t>列出不多於3個地區）</w:t>
            </w:r>
          </w:p>
        </w:tc>
      </w:tr>
      <w:tr w:rsidR="00714BA4" w14:paraId="3C53F7ED" w14:textId="77777777" w:rsidTr="4B19431D">
        <w:trPr>
          <w:trHeight w:val="859"/>
        </w:trPr>
        <w:tc>
          <w:tcPr>
            <w:tcW w:w="989" w:type="dxa"/>
            <w:vAlign w:val="center"/>
          </w:tcPr>
          <w:p w14:paraId="144A100F" w14:textId="77777777" w:rsidR="00714BA4" w:rsidRDefault="00E41F29" w:rsidP="4B19431D">
            <w:pPr>
              <w:pStyle w:val="TableParagraph"/>
              <w:spacing w:before="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S_EP07</w:t>
            </w:r>
          </w:p>
        </w:tc>
        <w:tc>
          <w:tcPr>
            <w:tcW w:w="2410" w:type="dxa"/>
            <w:vAlign w:val="center"/>
          </w:tcPr>
          <w:p w14:paraId="374F43EE" w14:textId="77777777" w:rsidR="00714BA4" w:rsidRDefault="00E41F29" w:rsidP="4B19431D">
            <w:pPr>
              <w:pStyle w:val="TableParagraph"/>
              <w:jc w:val="both"/>
            </w:pPr>
            <w:r w:rsidRPr="4B19431D">
              <w:rPr>
                <w:spacing w:val="-4"/>
              </w:rPr>
              <w:t>高中學制多元出路</w:t>
            </w:r>
          </w:p>
        </w:tc>
        <w:tc>
          <w:tcPr>
            <w:tcW w:w="845" w:type="dxa"/>
          </w:tcPr>
          <w:p w14:paraId="76EDCAF6" w14:textId="77777777" w:rsidR="00714BA4" w:rsidRDefault="00714BA4" w:rsidP="4B19431D">
            <w:pPr>
              <w:pStyle w:val="TableParagraph"/>
              <w:spacing w:before="23"/>
              <w:rPr>
                <w:rFonts w:ascii="Times New Roman"/>
              </w:rPr>
            </w:pPr>
          </w:p>
          <w:p w14:paraId="1B9046D7" w14:textId="77777777" w:rsidR="00714BA4" w:rsidRDefault="00E41F29" w:rsidP="4B19431D">
            <w:pPr>
              <w:pStyle w:val="TableParagraph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08FA692C" w14:textId="77777777" w:rsidR="00714BA4" w:rsidRDefault="00714BA4" w:rsidP="4B19431D">
            <w:pPr>
              <w:pStyle w:val="TableParagraph"/>
              <w:spacing w:before="23"/>
              <w:rPr>
                <w:rFonts w:ascii="Times New Roman"/>
              </w:rPr>
            </w:pPr>
          </w:p>
          <w:p w14:paraId="09A15FE8" w14:textId="77777777" w:rsidR="00714BA4" w:rsidRDefault="00E41F29" w:rsidP="4B19431D">
            <w:pPr>
              <w:pStyle w:val="TableParagraph"/>
              <w:ind w:left="12"/>
              <w:jc w:val="center"/>
            </w:pPr>
            <w:r w:rsidRPr="4B19431D"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0EE8ED20" w14:textId="77777777" w:rsidR="00714BA4" w:rsidRDefault="00E41F29" w:rsidP="4B19431D">
            <w:pPr>
              <w:pStyle w:val="TableParagraph"/>
              <w:spacing w:before="159" w:line="248" w:lineRule="exact"/>
              <w:ind w:left="1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60</w:t>
            </w:r>
          </w:p>
          <w:p w14:paraId="18DD8DB0" w14:textId="77777777" w:rsidR="00714BA4" w:rsidRDefault="00E41F29" w:rsidP="4B19431D">
            <w:pPr>
              <w:pStyle w:val="TableParagraph"/>
              <w:spacing w:line="277" w:lineRule="exact"/>
              <w:ind w:left="11"/>
              <w:jc w:val="center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06916119" w14:textId="77777777" w:rsidR="00714BA4" w:rsidRDefault="00E41F29" w:rsidP="4B19431D">
            <w:pPr>
              <w:pStyle w:val="TableParagraph"/>
              <w:spacing w:line="270" w:lineRule="exact"/>
              <w:ind w:left="28"/>
              <w:jc w:val="both"/>
            </w:pPr>
            <w:r w:rsidRPr="4B19431D">
              <w:rPr>
                <w:spacing w:val="-3"/>
              </w:rPr>
              <w:t>講述大學聯招、介紹聯招以外本地的升學</w:t>
            </w:r>
          </w:p>
          <w:p w14:paraId="1246AC7D" w14:textId="77777777" w:rsidR="00714BA4" w:rsidRDefault="00E41F29" w:rsidP="4B19431D">
            <w:pPr>
              <w:pStyle w:val="TableParagraph"/>
              <w:spacing w:before="5" w:line="280" w:lineRule="atLeast"/>
              <w:ind w:left="28" w:right="109"/>
              <w:jc w:val="both"/>
            </w:pPr>
            <w:r w:rsidRPr="4B19431D">
              <w:rPr>
                <w:spacing w:val="-2"/>
              </w:rPr>
              <w:t>途徑、如：自資學士、副學位課程、其他</w:t>
            </w:r>
            <w:r w:rsidRPr="4B19431D">
              <w:rPr>
                <w:spacing w:val="-4"/>
              </w:rPr>
              <w:t>進修等。</w:t>
            </w:r>
          </w:p>
        </w:tc>
      </w:tr>
      <w:tr w:rsidR="00714BA4" w14:paraId="2A7678EB" w14:textId="77777777" w:rsidTr="4B19431D">
        <w:trPr>
          <w:trHeight w:val="736"/>
        </w:trPr>
        <w:tc>
          <w:tcPr>
            <w:tcW w:w="989" w:type="dxa"/>
          </w:tcPr>
          <w:p w14:paraId="7C5B01A1" w14:textId="77777777" w:rsidR="00714BA4" w:rsidRDefault="00E41F29" w:rsidP="4B19431D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S_EP08</w:t>
            </w:r>
          </w:p>
        </w:tc>
        <w:tc>
          <w:tcPr>
            <w:tcW w:w="2410" w:type="dxa"/>
            <w:vAlign w:val="center"/>
          </w:tcPr>
          <w:p w14:paraId="4A5A8914" w14:textId="77777777" w:rsidR="00714BA4" w:rsidRDefault="00E41F29" w:rsidP="4B19431D">
            <w:pPr>
              <w:pStyle w:val="TableParagraph"/>
              <w:spacing w:before="214"/>
              <w:jc w:val="both"/>
            </w:pPr>
            <w:r w:rsidRPr="4B19431D">
              <w:rPr>
                <w:spacing w:val="-4"/>
              </w:rPr>
              <w:t>升中四選科策略</w:t>
            </w:r>
          </w:p>
        </w:tc>
        <w:tc>
          <w:tcPr>
            <w:tcW w:w="845" w:type="dxa"/>
          </w:tcPr>
          <w:p w14:paraId="0E49AD65" w14:textId="77777777" w:rsidR="00714BA4" w:rsidRDefault="00E41F29" w:rsidP="4B19431D">
            <w:pPr>
              <w:pStyle w:val="TableParagraph"/>
              <w:spacing w:before="214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</w:tcPr>
          <w:p w14:paraId="3B8DA919" w14:textId="77777777" w:rsidR="00714BA4" w:rsidRDefault="00E41F29" w:rsidP="4B19431D">
            <w:pPr>
              <w:pStyle w:val="TableParagraph"/>
              <w:spacing w:before="214"/>
              <w:ind w:left="12"/>
              <w:jc w:val="center"/>
            </w:pPr>
            <w:r w:rsidRPr="4B19431D"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449D00C5" w14:textId="77777777" w:rsidR="00714BA4" w:rsidRDefault="00E41F29" w:rsidP="4B19431D">
            <w:pPr>
              <w:pStyle w:val="TableParagraph"/>
              <w:spacing w:before="97" w:line="249" w:lineRule="exact"/>
              <w:ind w:left="1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60</w:t>
            </w:r>
          </w:p>
          <w:p w14:paraId="5633537E" w14:textId="77777777" w:rsidR="00714BA4" w:rsidRDefault="00E41F29" w:rsidP="4B19431D">
            <w:pPr>
              <w:pStyle w:val="TableParagraph"/>
              <w:spacing w:line="278" w:lineRule="exact"/>
              <w:ind w:left="11"/>
              <w:jc w:val="center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0A16DF05" w14:textId="77777777" w:rsidR="00714BA4" w:rsidRDefault="00E41F29" w:rsidP="4B19431D">
            <w:pPr>
              <w:pStyle w:val="TableParagraph"/>
              <w:spacing w:before="72" w:line="242" w:lineRule="auto"/>
              <w:ind w:left="28" w:right="109"/>
              <w:jc w:val="both"/>
            </w:pPr>
            <w:r w:rsidRPr="4B19431D">
              <w:rPr>
                <w:spacing w:val="-2"/>
              </w:rPr>
              <w:t>講述高中學制、高中選科策略及高中選科與大學選科的關係。</w:t>
            </w:r>
          </w:p>
        </w:tc>
      </w:tr>
      <w:tr w:rsidR="00714BA4" w14:paraId="26C1B3E3" w14:textId="77777777" w:rsidTr="4B19431D">
        <w:trPr>
          <w:trHeight w:val="738"/>
        </w:trPr>
        <w:tc>
          <w:tcPr>
            <w:tcW w:w="989" w:type="dxa"/>
          </w:tcPr>
          <w:p w14:paraId="1E098865" w14:textId="77777777" w:rsidR="00714BA4" w:rsidRDefault="00E41F29" w:rsidP="4B19431D">
            <w:pPr>
              <w:pStyle w:val="TableParagraph"/>
              <w:spacing w:before="241"/>
              <w:ind w:left="9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S_EP09</w:t>
            </w:r>
          </w:p>
        </w:tc>
        <w:tc>
          <w:tcPr>
            <w:tcW w:w="2410" w:type="dxa"/>
            <w:vAlign w:val="center"/>
          </w:tcPr>
          <w:p w14:paraId="6EC246EE" w14:textId="77777777" w:rsidR="00714BA4" w:rsidRDefault="00E41F29" w:rsidP="4B19431D">
            <w:pPr>
              <w:pStyle w:val="TableParagraph"/>
              <w:spacing w:before="214"/>
              <w:jc w:val="both"/>
            </w:pPr>
            <w:r w:rsidRPr="4B19431D">
              <w:rPr>
                <w:spacing w:val="-4"/>
              </w:rPr>
              <w:t>升中四選科策略</w:t>
            </w:r>
          </w:p>
        </w:tc>
        <w:tc>
          <w:tcPr>
            <w:tcW w:w="845" w:type="dxa"/>
            <w:vAlign w:val="center"/>
          </w:tcPr>
          <w:p w14:paraId="2E281A2A" w14:textId="77777777" w:rsidR="00714BA4" w:rsidRDefault="00E41F29" w:rsidP="4B19431D">
            <w:pPr>
              <w:pStyle w:val="TableParagraph"/>
              <w:spacing w:before="214"/>
              <w:ind w:left="10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881" w:type="dxa"/>
            <w:vAlign w:val="center"/>
          </w:tcPr>
          <w:p w14:paraId="538080EB" w14:textId="77777777" w:rsidR="00714BA4" w:rsidRDefault="00E41F29" w:rsidP="4B19431D">
            <w:pPr>
              <w:pStyle w:val="TableParagraph"/>
              <w:spacing w:before="214"/>
              <w:ind w:left="12"/>
              <w:jc w:val="center"/>
            </w:pPr>
            <w:r w:rsidRPr="4B19431D">
              <w:rPr>
                <w:spacing w:val="-4"/>
              </w:rPr>
              <w:t>工作坊</w:t>
            </w:r>
          </w:p>
        </w:tc>
        <w:tc>
          <w:tcPr>
            <w:tcW w:w="1131" w:type="dxa"/>
          </w:tcPr>
          <w:p w14:paraId="03DE920A" w14:textId="77777777" w:rsidR="00714BA4" w:rsidRDefault="00E41F29" w:rsidP="4B19431D">
            <w:pPr>
              <w:pStyle w:val="TableParagraph"/>
              <w:spacing w:before="99" w:line="248" w:lineRule="exact"/>
              <w:ind w:left="11"/>
              <w:jc w:val="center"/>
              <w:rPr>
                <w:rFonts w:ascii="Times New Roman"/>
              </w:rPr>
            </w:pPr>
            <w:r w:rsidRPr="4B19431D">
              <w:rPr>
                <w:rFonts w:ascii="Times New Roman"/>
                <w:spacing w:val="-5"/>
              </w:rPr>
              <w:t>60</w:t>
            </w:r>
          </w:p>
          <w:p w14:paraId="0C9534DF" w14:textId="77777777" w:rsidR="00714BA4" w:rsidRDefault="00E41F29" w:rsidP="4B19431D">
            <w:pPr>
              <w:pStyle w:val="TableParagraph"/>
              <w:spacing w:line="276" w:lineRule="exact"/>
              <w:ind w:left="11"/>
              <w:jc w:val="center"/>
            </w:pPr>
            <w:r w:rsidRPr="4B19431D"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5319FB12" w14:textId="7A0CC6B1" w:rsidR="00714BA4" w:rsidRDefault="00E41F29" w:rsidP="4B19431D">
            <w:pPr>
              <w:pStyle w:val="TableParagraph"/>
              <w:spacing w:before="72" w:line="242" w:lineRule="auto"/>
              <w:ind w:left="28" w:right="109"/>
              <w:jc w:val="both"/>
            </w:pPr>
            <w:r w:rsidRPr="4B19431D">
              <w:rPr>
                <w:spacing w:val="-2"/>
              </w:rPr>
              <w:t>讓學生認識自我及對</w:t>
            </w:r>
            <w:r w:rsidR="002845E0" w:rsidRPr="4B19431D">
              <w:rPr>
                <w:spacing w:val="-2"/>
              </w:rPr>
              <w:t>大學或職場</w:t>
            </w:r>
            <w:r w:rsidR="00D30591" w:rsidRPr="4B19431D">
              <w:rPr>
                <w:spacing w:val="-2"/>
              </w:rPr>
              <w:t>要求</w:t>
            </w:r>
            <w:r w:rsidRPr="4B19431D">
              <w:rPr>
                <w:spacing w:val="-2"/>
              </w:rPr>
              <w:t>的了解、配合選科策略、選出合適的選修科目組合。</w:t>
            </w:r>
          </w:p>
        </w:tc>
      </w:tr>
      <w:tr w:rsidR="00E44650" w14:paraId="7D238BF0" w14:textId="77777777" w:rsidTr="4B19431D">
        <w:trPr>
          <w:trHeight w:val="738"/>
        </w:trPr>
        <w:tc>
          <w:tcPr>
            <w:tcW w:w="989" w:type="dxa"/>
          </w:tcPr>
          <w:p w14:paraId="1A64090F" w14:textId="7E0E8F5E" w:rsidR="00E44650" w:rsidRPr="00925E6F" w:rsidRDefault="00E44650" w:rsidP="4B19431D">
            <w:pPr>
              <w:pStyle w:val="TableParagraph"/>
              <w:spacing w:before="241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S_CP10</w:t>
            </w:r>
          </w:p>
        </w:tc>
        <w:tc>
          <w:tcPr>
            <w:tcW w:w="2410" w:type="dxa"/>
          </w:tcPr>
          <w:p w14:paraId="0ABC5048" w14:textId="081BFA25" w:rsidR="00E44650" w:rsidRPr="00925E6F" w:rsidRDefault="00E44650" w:rsidP="4B19431D">
            <w:pPr>
              <w:pStyle w:val="TableParagraph"/>
              <w:spacing w:before="214"/>
              <w:jc w:val="both"/>
              <w:rPr>
                <w:spacing w:val="-4"/>
              </w:rPr>
            </w:pPr>
            <w:r w:rsidRPr="4B19431D">
              <w:rPr>
                <w:rFonts w:ascii="Times New Roman"/>
                <w:spacing w:val="-2"/>
              </w:rPr>
              <w:t>SLP</w:t>
            </w:r>
            <w:r w:rsidRPr="4B19431D">
              <w:rPr>
                <w:rFonts w:ascii="Times New Roman"/>
                <w:spacing w:val="-2"/>
              </w:rPr>
              <w:t>及</w:t>
            </w:r>
            <w:r w:rsidRPr="4B19431D">
              <w:rPr>
                <w:rFonts w:ascii="Times New Roman"/>
                <w:spacing w:val="-2"/>
              </w:rPr>
              <w:t>OEA</w:t>
            </w:r>
            <w:r w:rsidRPr="4B19431D">
              <w:rPr>
                <w:rFonts w:ascii="Times New Roman"/>
                <w:spacing w:val="-2"/>
              </w:rPr>
              <w:t>撰寫策略</w:t>
            </w:r>
          </w:p>
        </w:tc>
        <w:tc>
          <w:tcPr>
            <w:tcW w:w="845" w:type="dxa"/>
            <w:vAlign w:val="center"/>
          </w:tcPr>
          <w:p w14:paraId="756086BC" w14:textId="345811AB" w:rsidR="00E44650" w:rsidRPr="00925E6F" w:rsidRDefault="00E44650" w:rsidP="4B19431D">
            <w:pPr>
              <w:pStyle w:val="TableParagraph"/>
              <w:spacing w:before="214"/>
              <w:ind w:left="10"/>
              <w:jc w:val="center"/>
              <w:rPr>
                <w:spacing w:val="-5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881" w:type="dxa"/>
            <w:vAlign w:val="center"/>
          </w:tcPr>
          <w:p w14:paraId="131DDD6D" w14:textId="31AA97C0" w:rsidR="00E44650" w:rsidRPr="00925E6F" w:rsidRDefault="00E44650" w:rsidP="4B19431D">
            <w:pPr>
              <w:pStyle w:val="TableParagraph"/>
              <w:spacing w:before="214"/>
              <w:ind w:left="12"/>
              <w:jc w:val="center"/>
              <w:rPr>
                <w:spacing w:val="-4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1131" w:type="dxa"/>
            <w:vAlign w:val="center"/>
          </w:tcPr>
          <w:p w14:paraId="7BC44D46" w14:textId="788C774A" w:rsidR="00E44650" w:rsidRPr="00925E6F" w:rsidRDefault="00E44650" w:rsidP="4B19431D">
            <w:pPr>
              <w:pStyle w:val="TableParagraph"/>
              <w:spacing w:before="99" w:line="248" w:lineRule="exact"/>
              <w:ind w:left="11"/>
              <w:jc w:val="center"/>
              <w:rPr>
                <w:rFonts w:ascii="Times New Roman"/>
                <w:spacing w:val="-5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678" w:type="dxa"/>
          </w:tcPr>
          <w:p w14:paraId="34D57CDA" w14:textId="3FC94A38" w:rsidR="00E44650" w:rsidRPr="00925E6F" w:rsidRDefault="00E44650" w:rsidP="4B19431D">
            <w:pPr>
              <w:pStyle w:val="TableParagraph"/>
              <w:spacing w:before="72" w:line="242" w:lineRule="auto"/>
              <w:ind w:left="28" w:right="109"/>
              <w:jc w:val="both"/>
              <w:rPr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透過學習撰寫「學生學習概</w:t>
            </w:r>
            <w:proofErr w:type="gramStart"/>
            <w:r w:rsidRPr="4B19431D">
              <w:rPr>
                <w:rFonts w:ascii="Times New Roman"/>
                <w:spacing w:val="-2"/>
              </w:rPr>
              <w:t>覽</w:t>
            </w:r>
            <w:proofErr w:type="gramEnd"/>
            <w:r w:rsidRPr="4B19431D">
              <w:rPr>
                <w:rFonts w:ascii="Times New Roman"/>
                <w:spacing w:val="-2"/>
              </w:rPr>
              <w:t>」（</w:t>
            </w:r>
            <w:r w:rsidRPr="4B19431D">
              <w:rPr>
                <w:rFonts w:ascii="Times New Roman"/>
                <w:spacing w:val="-2"/>
              </w:rPr>
              <w:t>SLP</w:t>
            </w:r>
            <w:r w:rsidRPr="4B19431D">
              <w:rPr>
                <w:rFonts w:ascii="Times New Roman"/>
                <w:spacing w:val="-2"/>
              </w:rPr>
              <w:t>）及「比賽</w:t>
            </w:r>
            <w:r w:rsidRPr="4B19431D">
              <w:rPr>
                <w:rFonts w:ascii="Times New Roman"/>
                <w:spacing w:val="-2"/>
              </w:rPr>
              <w:t>/</w:t>
            </w:r>
            <w:r w:rsidRPr="4B19431D">
              <w:rPr>
                <w:rFonts w:ascii="Times New Roman"/>
                <w:spacing w:val="-2"/>
              </w:rPr>
              <w:t>活動的經驗及成就」（</w:t>
            </w:r>
            <w:r w:rsidRPr="4B19431D">
              <w:rPr>
                <w:rFonts w:ascii="Times New Roman"/>
                <w:spacing w:val="-2"/>
              </w:rPr>
              <w:t>OEA</w:t>
            </w:r>
            <w:r w:rsidRPr="4B19431D">
              <w:rPr>
                <w:rFonts w:ascii="Times New Roman"/>
                <w:spacing w:val="-2"/>
              </w:rPr>
              <w:t>），讓學生反思個人活動經歷及發掘個人能力。</w:t>
            </w:r>
          </w:p>
        </w:tc>
      </w:tr>
      <w:tr w:rsidR="00714BA4" w14:paraId="62CC9FE5" w14:textId="77777777" w:rsidTr="4B19431D">
        <w:trPr>
          <w:trHeight w:val="658"/>
        </w:trPr>
        <w:tc>
          <w:tcPr>
            <w:tcW w:w="989" w:type="dxa"/>
            <w:vAlign w:val="center"/>
          </w:tcPr>
          <w:p w14:paraId="6A24EBF7" w14:textId="60177765" w:rsidR="00714BA4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1</w:t>
            </w:r>
          </w:p>
        </w:tc>
        <w:tc>
          <w:tcPr>
            <w:tcW w:w="2410" w:type="dxa"/>
            <w:vAlign w:val="center"/>
          </w:tcPr>
          <w:p w14:paraId="54B10EDC" w14:textId="77777777" w:rsidR="00714BA4" w:rsidRDefault="00E41F29" w:rsidP="00001EAC">
            <w:pPr>
              <w:pStyle w:val="TableParagraph"/>
              <w:jc w:val="both"/>
            </w:pPr>
            <w:r>
              <w:rPr>
                <w:spacing w:val="-4"/>
              </w:rPr>
              <w:t>升學面試技巧</w:t>
            </w:r>
          </w:p>
        </w:tc>
        <w:tc>
          <w:tcPr>
            <w:tcW w:w="845" w:type="dxa"/>
            <w:vAlign w:val="center"/>
          </w:tcPr>
          <w:p w14:paraId="71936579" w14:textId="77777777" w:rsidR="00714BA4" w:rsidRDefault="00E41F29" w:rsidP="00001EAC">
            <w:pPr>
              <w:pStyle w:val="TableParagraph"/>
              <w:jc w:val="center"/>
            </w:pPr>
            <w:r>
              <w:rPr>
                <w:spacing w:val="-5"/>
              </w:rPr>
              <w:t>學生</w:t>
            </w:r>
          </w:p>
        </w:tc>
        <w:tc>
          <w:tcPr>
            <w:tcW w:w="881" w:type="dxa"/>
            <w:vAlign w:val="center"/>
          </w:tcPr>
          <w:p w14:paraId="6BD0F3A0" w14:textId="77777777" w:rsidR="00714BA4" w:rsidRDefault="00E41F29" w:rsidP="00001EAC">
            <w:pPr>
              <w:pStyle w:val="TableParagraph"/>
              <w:jc w:val="center"/>
            </w:pPr>
            <w:r>
              <w:rPr>
                <w:spacing w:val="-5"/>
              </w:rPr>
              <w:t>講座</w:t>
            </w:r>
          </w:p>
        </w:tc>
        <w:tc>
          <w:tcPr>
            <w:tcW w:w="1131" w:type="dxa"/>
          </w:tcPr>
          <w:p w14:paraId="4A1F2B86" w14:textId="77777777" w:rsidR="00714BA4" w:rsidRDefault="00E41F29" w:rsidP="00207B41">
            <w:pPr>
              <w:pStyle w:val="TableParagraph"/>
              <w:spacing w:before="157" w:line="249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28D58AD3" w14:textId="77777777" w:rsidR="00714BA4" w:rsidRDefault="00E41F29" w:rsidP="00207B41">
            <w:pPr>
              <w:pStyle w:val="TableParagraph"/>
              <w:spacing w:line="278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3C4FF73C" w14:textId="572F7D91" w:rsidR="00714BA4" w:rsidRDefault="00E41F29" w:rsidP="003E6928">
            <w:pPr>
              <w:pStyle w:val="TableParagraph"/>
              <w:spacing w:line="242" w:lineRule="auto"/>
              <w:ind w:left="28" w:right="109"/>
              <w:jc w:val="both"/>
            </w:pPr>
            <w:r>
              <w:rPr>
                <w:spacing w:val="-2"/>
              </w:rPr>
              <w:t>講解升學面試準備及注意事項；教導學生</w:t>
            </w:r>
            <w:r>
              <w:rPr>
                <w:spacing w:val="-3"/>
              </w:rPr>
              <w:t>面試</w:t>
            </w:r>
            <w:r w:rsidR="00D30591">
              <w:rPr>
                <w:rFonts w:hint="eastAsia"/>
                <w:spacing w:val="-3"/>
              </w:rPr>
              <w:t>的</w:t>
            </w:r>
            <w:r>
              <w:rPr>
                <w:spacing w:val="-3"/>
              </w:rPr>
              <w:t>宜忌、包括儀容、衣著、態度</w:t>
            </w:r>
            <w:r>
              <w:rPr>
                <w:spacing w:val="-4"/>
              </w:rPr>
              <w:t>及問答技巧等。</w:t>
            </w:r>
          </w:p>
        </w:tc>
      </w:tr>
      <w:tr w:rsidR="00714BA4" w14:paraId="1F55482B" w14:textId="77777777" w:rsidTr="4B19431D">
        <w:trPr>
          <w:trHeight w:val="823"/>
        </w:trPr>
        <w:tc>
          <w:tcPr>
            <w:tcW w:w="989" w:type="dxa"/>
            <w:vAlign w:val="center"/>
          </w:tcPr>
          <w:p w14:paraId="46023C80" w14:textId="2A2C0BE2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2</w:t>
            </w:r>
          </w:p>
        </w:tc>
        <w:tc>
          <w:tcPr>
            <w:tcW w:w="2410" w:type="dxa"/>
            <w:vAlign w:val="center"/>
          </w:tcPr>
          <w:p w14:paraId="1B6C8316" w14:textId="77777777" w:rsidR="00714BA4" w:rsidRPr="00001EAC" w:rsidRDefault="00E41F29" w:rsidP="00001EAC">
            <w:pPr>
              <w:pStyle w:val="TableParagraph"/>
              <w:spacing w:before="1"/>
              <w:jc w:val="both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模擬面試</w:t>
            </w:r>
          </w:p>
        </w:tc>
        <w:tc>
          <w:tcPr>
            <w:tcW w:w="845" w:type="dxa"/>
            <w:vAlign w:val="center"/>
          </w:tcPr>
          <w:p w14:paraId="34F9A581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881" w:type="dxa"/>
            <w:vAlign w:val="center"/>
          </w:tcPr>
          <w:p w14:paraId="3C526727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1131" w:type="dxa"/>
          </w:tcPr>
          <w:p w14:paraId="404C166A" w14:textId="77777777" w:rsidR="00714BA4" w:rsidRDefault="00714BA4">
            <w:pPr>
              <w:pStyle w:val="TableParagraph"/>
              <w:spacing w:before="50"/>
              <w:rPr>
                <w:rFonts w:ascii="Times New Roman"/>
              </w:rPr>
            </w:pPr>
          </w:p>
          <w:p w14:paraId="4204B2C7" w14:textId="77777777" w:rsidR="00714BA4" w:rsidRDefault="00E41F29">
            <w:pPr>
              <w:pStyle w:val="TableParagraph"/>
              <w:spacing w:line="248" w:lineRule="exact"/>
              <w:ind w:left="31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  <w:p w14:paraId="494B6711" w14:textId="77777777" w:rsidR="00714BA4" w:rsidRDefault="00E41F29">
            <w:pPr>
              <w:pStyle w:val="TableParagraph"/>
              <w:spacing w:line="277" w:lineRule="exact"/>
              <w:ind w:left="263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4819C2DC" w14:textId="1C2E6FDD" w:rsidR="00714BA4" w:rsidRPr="002845E0" w:rsidRDefault="00E41F29" w:rsidP="003E6928">
            <w:pPr>
              <w:pStyle w:val="TableParagraph"/>
              <w:spacing w:line="242" w:lineRule="auto"/>
              <w:ind w:left="28" w:right="53"/>
              <w:jc w:val="both"/>
              <w:rPr>
                <w:rFonts w:eastAsiaTheme="minorEastAsia"/>
                <w:spacing w:val="-3"/>
              </w:rPr>
            </w:pPr>
            <w:r>
              <w:rPr>
                <w:spacing w:val="-4"/>
              </w:rPr>
              <w:t>分析入學面試準備及注意事項， 以</w:t>
            </w:r>
            <w:r>
              <w:rPr>
                <w:spacing w:val="-2"/>
              </w:rPr>
              <w:t>及模擬大專院校入學／職業面試程序及解</w:t>
            </w:r>
            <w:r>
              <w:rPr>
                <w:spacing w:val="-3"/>
              </w:rPr>
              <w:t>說相關面試技巧，提升學生自信心。</w:t>
            </w:r>
            <w:r w:rsidRPr="00842735">
              <w:rPr>
                <w:rFonts w:ascii="Times New Roman" w:eastAsia="Times New Roman"/>
                <w:b/>
                <w:bCs/>
              </w:rPr>
              <w:t>(</w:t>
            </w:r>
            <w:r w:rsidRPr="00842735">
              <w:rPr>
                <w:b/>
                <w:bCs/>
              </w:rPr>
              <w:t>每</w:t>
            </w:r>
            <w:r w:rsidRPr="00842735">
              <w:rPr>
                <w:b/>
                <w:bCs/>
                <w:spacing w:val="-9"/>
              </w:rPr>
              <w:t xml:space="preserve">組學生最多為 </w:t>
            </w:r>
            <w:r w:rsidRPr="00842735">
              <w:rPr>
                <w:rFonts w:ascii="Times New Roman" w:eastAsia="Times New Roman"/>
                <w:b/>
                <w:bCs/>
              </w:rPr>
              <w:t>12</w:t>
            </w:r>
            <w:r w:rsidRPr="00842735">
              <w:rPr>
                <w:rFonts w:ascii="Times New Roman" w:eastAsia="Times New Roman"/>
                <w:b/>
                <w:bCs/>
                <w:spacing w:val="-6"/>
              </w:rPr>
              <w:t xml:space="preserve"> </w:t>
            </w:r>
            <w:r w:rsidRPr="00842735">
              <w:rPr>
                <w:b/>
                <w:bCs/>
              </w:rPr>
              <w:t>人</w:t>
            </w:r>
            <w:r w:rsidRPr="00842735">
              <w:rPr>
                <w:rFonts w:ascii="Times New Roman" w:eastAsia="Times New Roman"/>
                <w:b/>
                <w:bCs/>
                <w:spacing w:val="-10"/>
              </w:rPr>
              <w:t>)</w:t>
            </w:r>
          </w:p>
        </w:tc>
      </w:tr>
      <w:tr w:rsidR="00714BA4" w14:paraId="1CB2867B" w14:textId="77777777" w:rsidTr="4B19431D">
        <w:trPr>
          <w:trHeight w:val="856"/>
        </w:trPr>
        <w:tc>
          <w:tcPr>
            <w:tcW w:w="989" w:type="dxa"/>
            <w:vAlign w:val="center"/>
          </w:tcPr>
          <w:p w14:paraId="1105253B" w14:textId="3B38C493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3</w:t>
            </w:r>
          </w:p>
        </w:tc>
        <w:tc>
          <w:tcPr>
            <w:tcW w:w="2410" w:type="dxa"/>
            <w:vAlign w:val="center"/>
          </w:tcPr>
          <w:p w14:paraId="6A2A3C2F" w14:textId="77777777" w:rsidR="00714BA4" w:rsidRPr="00001EAC" w:rsidRDefault="00E41F29" w:rsidP="00001EAC">
            <w:pPr>
              <w:pStyle w:val="TableParagraph"/>
              <w:spacing w:before="1"/>
              <w:jc w:val="both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如何協助子女中四選科</w:t>
            </w:r>
          </w:p>
        </w:tc>
        <w:tc>
          <w:tcPr>
            <w:tcW w:w="845" w:type="dxa"/>
            <w:vAlign w:val="center"/>
          </w:tcPr>
          <w:p w14:paraId="3520D6E0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家長</w:t>
            </w:r>
          </w:p>
        </w:tc>
        <w:tc>
          <w:tcPr>
            <w:tcW w:w="881" w:type="dxa"/>
            <w:vAlign w:val="center"/>
          </w:tcPr>
          <w:p w14:paraId="7CFEBBA2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講座</w:t>
            </w:r>
          </w:p>
        </w:tc>
        <w:tc>
          <w:tcPr>
            <w:tcW w:w="1131" w:type="dxa"/>
          </w:tcPr>
          <w:p w14:paraId="53712DF6" w14:textId="77777777" w:rsidR="00714BA4" w:rsidRDefault="00E41F29">
            <w:pPr>
              <w:pStyle w:val="TableParagraph"/>
              <w:spacing w:before="157" w:line="249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37FD16CD" w14:textId="77777777" w:rsidR="00714BA4" w:rsidRDefault="00E41F29">
            <w:pPr>
              <w:pStyle w:val="TableParagraph"/>
              <w:spacing w:line="278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293CCDDE" w14:textId="117DF253" w:rsidR="00714BA4" w:rsidRDefault="00E41F29" w:rsidP="003E6928">
            <w:pPr>
              <w:pStyle w:val="TableParagraph"/>
              <w:spacing w:line="242" w:lineRule="auto"/>
              <w:ind w:left="28" w:right="109"/>
              <w:jc w:val="both"/>
            </w:pPr>
            <w:r>
              <w:rPr>
                <w:spacing w:val="-2"/>
              </w:rPr>
              <w:t>認識高中學制、高中選科策略、高中選科與大學選科的關係，及如何認識子女特</w:t>
            </w:r>
            <w:r>
              <w:rPr>
                <w:spacing w:val="-3"/>
              </w:rPr>
              <w:t>質，澄清常見錯誤選科觀念。</w:t>
            </w:r>
          </w:p>
        </w:tc>
      </w:tr>
      <w:tr w:rsidR="00714BA4" w14:paraId="4F5E5A89" w14:textId="77777777" w:rsidTr="4B19431D">
        <w:trPr>
          <w:trHeight w:val="777"/>
        </w:trPr>
        <w:tc>
          <w:tcPr>
            <w:tcW w:w="989" w:type="dxa"/>
            <w:vAlign w:val="center"/>
          </w:tcPr>
          <w:p w14:paraId="66B7E1D6" w14:textId="483FBF44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4</w:t>
            </w:r>
          </w:p>
        </w:tc>
        <w:tc>
          <w:tcPr>
            <w:tcW w:w="2410" w:type="dxa"/>
            <w:vAlign w:val="center"/>
          </w:tcPr>
          <w:p w14:paraId="375FBB04" w14:textId="77777777" w:rsidR="00714BA4" w:rsidRPr="00001EAC" w:rsidRDefault="00E41F29" w:rsidP="00001EAC">
            <w:pPr>
              <w:pStyle w:val="TableParagraph"/>
              <w:spacing w:before="1" w:line="242" w:lineRule="auto"/>
              <w:ind w:left="26" w:right="168"/>
              <w:jc w:val="both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如何協助子女選擇升學出路</w:t>
            </w:r>
          </w:p>
        </w:tc>
        <w:tc>
          <w:tcPr>
            <w:tcW w:w="845" w:type="dxa"/>
            <w:vAlign w:val="center"/>
          </w:tcPr>
          <w:p w14:paraId="173AABF8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家長</w:t>
            </w:r>
          </w:p>
        </w:tc>
        <w:tc>
          <w:tcPr>
            <w:tcW w:w="881" w:type="dxa"/>
            <w:vAlign w:val="center"/>
          </w:tcPr>
          <w:p w14:paraId="05F2B7FD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講座</w:t>
            </w:r>
          </w:p>
        </w:tc>
        <w:tc>
          <w:tcPr>
            <w:tcW w:w="1131" w:type="dxa"/>
          </w:tcPr>
          <w:p w14:paraId="4B8927D2" w14:textId="77777777" w:rsidR="00714BA4" w:rsidRDefault="00E41F29">
            <w:pPr>
              <w:pStyle w:val="TableParagraph"/>
              <w:spacing w:before="159" w:line="249" w:lineRule="exact"/>
              <w:ind w:left="1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67C984FE" w14:textId="77777777" w:rsidR="00714BA4" w:rsidRDefault="00E41F29">
            <w:pPr>
              <w:pStyle w:val="TableParagraph"/>
              <w:spacing w:line="278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4FE9974E" w14:textId="27C60803" w:rsidR="00714BA4" w:rsidRDefault="00E41F29" w:rsidP="003E6928">
            <w:pPr>
              <w:pStyle w:val="TableParagraph"/>
              <w:spacing w:line="242" w:lineRule="auto"/>
              <w:ind w:left="28" w:right="109"/>
              <w:jc w:val="both"/>
            </w:pPr>
            <w:r>
              <w:rPr>
                <w:spacing w:val="-2"/>
              </w:rPr>
              <w:t>簡述大學聯招及聯招以外本地升學途徑，</w:t>
            </w:r>
            <w:r>
              <w:rPr>
                <w:spacing w:val="-3"/>
              </w:rPr>
              <w:t>並分享如何進一步協助子女選擇適合的升學出路。</w:t>
            </w:r>
          </w:p>
        </w:tc>
      </w:tr>
      <w:tr w:rsidR="00714BA4" w14:paraId="35808EDA" w14:textId="77777777" w:rsidTr="4B19431D">
        <w:trPr>
          <w:trHeight w:val="631"/>
        </w:trPr>
        <w:tc>
          <w:tcPr>
            <w:tcW w:w="989" w:type="dxa"/>
            <w:vAlign w:val="center"/>
          </w:tcPr>
          <w:p w14:paraId="0A2879BC" w14:textId="275D1292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5</w:t>
            </w:r>
          </w:p>
        </w:tc>
        <w:tc>
          <w:tcPr>
            <w:tcW w:w="2410" w:type="dxa"/>
            <w:vAlign w:val="center"/>
          </w:tcPr>
          <w:p w14:paraId="2E056CE9" w14:textId="77777777" w:rsidR="00714BA4" w:rsidRPr="00001EAC" w:rsidRDefault="00E41F29" w:rsidP="00001EAC">
            <w:pPr>
              <w:pStyle w:val="TableParagraph"/>
              <w:spacing w:before="1" w:line="242" w:lineRule="auto"/>
              <w:ind w:right="389"/>
              <w:jc w:val="both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放榜資訊及升學輔導支援</w:t>
            </w:r>
          </w:p>
        </w:tc>
        <w:tc>
          <w:tcPr>
            <w:tcW w:w="845" w:type="dxa"/>
            <w:vAlign w:val="center"/>
          </w:tcPr>
          <w:p w14:paraId="486A33E9" w14:textId="77777777" w:rsidR="00714BA4" w:rsidRPr="00001EAC" w:rsidRDefault="00E41F29" w:rsidP="00001EAC">
            <w:pPr>
              <w:jc w:val="center"/>
            </w:pPr>
            <w:r w:rsidRPr="00001EAC">
              <w:t>教師或社工</w:t>
            </w:r>
          </w:p>
        </w:tc>
        <w:tc>
          <w:tcPr>
            <w:tcW w:w="881" w:type="dxa"/>
            <w:vAlign w:val="center"/>
          </w:tcPr>
          <w:p w14:paraId="624A2957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講座</w:t>
            </w:r>
          </w:p>
        </w:tc>
        <w:tc>
          <w:tcPr>
            <w:tcW w:w="1131" w:type="dxa"/>
            <w:vAlign w:val="center"/>
          </w:tcPr>
          <w:p w14:paraId="4EB0CF58" w14:textId="77777777" w:rsidR="00714BA4" w:rsidRDefault="00E41F29" w:rsidP="00001EAC">
            <w:pPr>
              <w:pStyle w:val="TableParagraph"/>
              <w:spacing w:line="248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60</w:t>
            </w:r>
          </w:p>
          <w:p w14:paraId="700F4499" w14:textId="77777777" w:rsidR="00714BA4" w:rsidRDefault="00E41F29" w:rsidP="00001EAC">
            <w:pPr>
              <w:pStyle w:val="TableParagraph"/>
              <w:spacing w:line="276" w:lineRule="exact"/>
              <w:ind w:left="11"/>
              <w:jc w:val="center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179E787A" w14:textId="52120681" w:rsidR="00714BA4" w:rsidRDefault="00E41F29" w:rsidP="003E6928">
            <w:pPr>
              <w:pStyle w:val="TableParagraph"/>
              <w:spacing w:line="244" w:lineRule="auto"/>
              <w:ind w:left="28" w:right="109"/>
              <w:jc w:val="both"/>
            </w:pPr>
            <w:r>
              <w:rPr>
                <w:spacing w:val="-2"/>
              </w:rPr>
              <w:t>簡介如何</w:t>
            </w:r>
            <w:r w:rsidR="00B20D03">
              <w:rPr>
                <w:rFonts w:hint="eastAsia"/>
                <w:spacing w:val="-2"/>
              </w:rPr>
              <w:t>輔導</w:t>
            </w:r>
            <w:r>
              <w:rPr>
                <w:spacing w:val="-2"/>
              </w:rPr>
              <w:t>文憑試學生作出升學抉擇，</w:t>
            </w:r>
            <w:r>
              <w:rPr>
                <w:spacing w:val="-3"/>
              </w:rPr>
              <w:t>包括大學聯招選科策略、多元出路，以及輔導巧。</w:t>
            </w:r>
          </w:p>
        </w:tc>
      </w:tr>
      <w:tr w:rsidR="00714BA4" w:rsidRPr="001C442A" w14:paraId="5E1CBD4D" w14:textId="77777777" w:rsidTr="4B19431D">
        <w:trPr>
          <w:trHeight w:val="971"/>
        </w:trPr>
        <w:tc>
          <w:tcPr>
            <w:tcW w:w="989" w:type="dxa"/>
            <w:vAlign w:val="center"/>
          </w:tcPr>
          <w:p w14:paraId="17F2E744" w14:textId="259AF8E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S_EP1</w:t>
            </w:r>
            <w:r w:rsidR="00E44650">
              <w:rPr>
                <w:rFonts w:ascii="Times New Roman"/>
                <w:spacing w:val="-2"/>
              </w:rPr>
              <w:t>6</w:t>
            </w:r>
          </w:p>
        </w:tc>
        <w:tc>
          <w:tcPr>
            <w:tcW w:w="2410" w:type="dxa"/>
            <w:vAlign w:val="center"/>
          </w:tcPr>
          <w:p w14:paraId="5C9ED133" w14:textId="77777777" w:rsidR="00714BA4" w:rsidRPr="00001EAC" w:rsidRDefault="00E41F29" w:rsidP="00001EAC">
            <w:pPr>
              <w:pStyle w:val="TableParagraph"/>
              <w:spacing w:before="1" w:line="242" w:lineRule="auto"/>
              <w:ind w:left="26" w:right="389"/>
              <w:jc w:val="both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放榜資訊及升學輔導支援</w:t>
            </w:r>
          </w:p>
        </w:tc>
        <w:tc>
          <w:tcPr>
            <w:tcW w:w="845" w:type="dxa"/>
            <w:vAlign w:val="center"/>
          </w:tcPr>
          <w:p w14:paraId="53CC85E4" w14:textId="77777777" w:rsidR="00714BA4" w:rsidRPr="00001EAC" w:rsidRDefault="00E41F29" w:rsidP="00001EAC">
            <w:pPr>
              <w:jc w:val="center"/>
            </w:pPr>
            <w:r w:rsidRPr="00001EAC">
              <w:t>教師或社工</w:t>
            </w:r>
          </w:p>
        </w:tc>
        <w:tc>
          <w:tcPr>
            <w:tcW w:w="881" w:type="dxa"/>
            <w:vAlign w:val="center"/>
          </w:tcPr>
          <w:p w14:paraId="7B19ACF8" w14:textId="77777777" w:rsidR="00714BA4" w:rsidRPr="00001EAC" w:rsidRDefault="00E41F29" w:rsidP="00001EAC">
            <w:pPr>
              <w:pStyle w:val="TableParagraph"/>
              <w:spacing w:before="1"/>
              <w:jc w:val="center"/>
              <w:rPr>
                <w:rFonts w:ascii="Times New Roman"/>
                <w:spacing w:val="-2"/>
              </w:rPr>
            </w:pPr>
            <w:r w:rsidRPr="00001EAC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1131" w:type="dxa"/>
          </w:tcPr>
          <w:p w14:paraId="230DAC38" w14:textId="77777777" w:rsidR="00714BA4" w:rsidRDefault="00E41F29">
            <w:pPr>
              <w:pStyle w:val="TableParagraph"/>
              <w:spacing w:before="159" w:line="249" w:lineRule="exact"/>
              <w:ind w:left="318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120</w:t>
            </w:r>
          </w:p>
          <w:p w14:paraId="5E949936" w14:textId="77777777" w:rsidR="00714BA4" w:rsidRDefault="00E41F29">
            <w:pPr>
              <w:pStyle w:val="TableParagraph"/>
              <w:spacing w:line="278" w:lineRule="exact"/>
              <w:ind w:left="263"/>
            </w:pPr>
            <w:r>
              <w:rPr>
                <w:spacing w:val="-5"/>
              </w:rPr>
              <w:t>分鐘</w:t>
            </w:r>
          </w:p>
        </w:tc>
        <w:tc>
          <w:tcPr>
            <w:tcW w:w="4678" w:type="dxa"/>
            <w:vAlign w:val="center"/>
          </w:tcPr>
          <w:p w14:paraId="311A6EE3" w14:textId="401CD1C8" w:rsidR="00714BA4" w:rsidRDefault="00E41F29" w:rsidP="003E6928">
            <w:pPr>
              <w:pStyle w:val="TableParagraph"/>
              <w:spacing w:line="242" w:lineRule="auto"/>
              <w:ind w:left="28" w:right="109"/>
              <w:jc w:val="both"/>
            </w:pPr>
            <w:r>
              <w:rPr>
                <w:spacing w:val="-2"/>
              </w:rPr>
              <w:t>透過學習應用生涯</w:t>
            </w:r>
            <w:proofErr w:type="gramStart"/>
            <w:r>
              <w:rPr>
                <w:spacing w:val="-2"/>
              </w:rPr>
              <w:t>規劃卡牌工具</w:t>
            </w:r>
            <w:proofErr w:type="gramEnd"/>
            <w:r>
              <w:rPr>
                <w:spacing w:val="-2"/>
              </w:rPr>
              <w:t>，</w:t>
            </w:r>
            <w:r w:rsidR="00D30591">
              <w:rPr>
                <w:rFonts w:hint="eastAsia"/>
                <w:spacing w:val="-3"/>
              </w:rPr>
              <w:t>與</w:t>
            </w:r>
            <w:r>
              <w:rPr>
                <w:spacing w:val="-3"/>
              </w:rPr>
              <w:t>學生</w:t>
            </w:r>
            <w:r w:rsidR="00D30591">
              <w:rPr>
                <w:rFonts w:hint="eastAsia"/>
                <w:spacing w:val="-3"/>
              </w:rPr>
              <w:t>共同探索及規劃未來</w:t>
            </w:r>
            <w:r w:rsidR="00D30591">
              <w:rPr>
                <w:rFonts w:hint="eastAsia"/>
                <w:spacing w:val="-4"/>
              </w:rPr>
              <w:t>。</w:t>
            </w:r>
          </w:p>
        </w:tc>
      </w:tr>
    </w:tbl>
    <w:p w14:paraId="0F970DB7" w14:textId="77777777" w:rsidR="00714BA4" w:rsidRDefault="00714BA4">
      <w:pPr>
        <w:spacing w:line="277" w:lineRule="exact"/>
        <w:sectPr w:rsidR="00714BA4">
          <w:headerReference w:type="default" r:id="rId16"/>
          <w:footerReference w:type="default" r:id="rId17"/>
          <w:pgSz w:w="11910" w:h="16840"/>
          <w:pgMar w:top="1820" w:right="400" w:bottom="680" w:left="460" w:header="1024" w:footer="498" w:gutter="0"/>
          <w:cols w:space="720"/>
        </w:sectPr>
      </w:pPr>
    </w:p>
    <w:p w14:paraId="30F5D7AF" w14:textId="77777777" w:rsidR="00714BA4" w:rsidRPr="00A87381" w:rsidRDefault="00714BA4">
      <w:pPr>
        <w:pStyle w:val="a3"/>
        <w:spacing w:before="3"/>
        <w:rPr>
          <w:rFonts w:ascii="Times New Roman" w:eastAsiaTheme="minorEastAsia"/>
          <w:sz w:val="4"/>
        </w:rPr>
      </w:pPr>
    </w:p>
    <w:tbl>
      <w:tblPr>
        <w:tblStyle w:val="TableNormal"/>
        <w:tblW w:w="10792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289"/>
        <w:gridCol w:w="851"/>
        <w:gridCol w:w="992"/>
        <w:gridCol w:w="992"/>
        <w:gridCol w:w="4820"/>
      </w:tblGrid>
      <w:tr w:rsidR="00714BA4" w14:paraId="1D26BE19" w14:textId="77777777" w:rsidTr="4B19431D">
        <w:trPr>
          <w:trHeight w:val="359"/>
        </w:trPr>
        <w:tc>
          <w:tcPr>
            <w:tcW w:w="10792" w:type="dxa"/>
            <w:gridSpan w:val="6"/>
          </w:tcPr>
          <w:p w14:paraId="626022DF" w14:textId="77777777" w:rsidR="00714BA4" w:rsidRDefault="00E41F29">
            <w:pPr>
              <w:pStyle w:val="TableParagraph"/>
              <w:spacing w:line="340" w:lineRule="exact"/>
              <w:ind w:left="10"/>
              <w:jc w:val="center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20"/>
              </w:rPr>
              <w:t xml:space="preserve">生 </w:t>
            </w:r>
            <w:proofErr w:type="gramStart"/>
            <w:r>
              <w:rPr>
                <w:rFonts w:ascii="微軟正黑體" w:eastAsia="微軟正黑體"/>
                <w:b/>
                <w:spacing w:val="20"/>
              </w:rPr>
              <w:t>涯</w:t>
            </w:r>
            <w:proofErr w:type="gramEnd"/>
            <w:r>
              <w:rPr>
                <w:rFonts w:ascii="微軟正黑體" w:eastAsia="微軟正黑體"/>
                <w:b/>
                <w:spacing w:val="20"/>
              </w:rPr>
              <w:t xml:space="preserve"> </w:t>
            </w:r>
            <w:proofErr w:type="gramStart"/>
            <w:r>
              <w:rPr>
                <w:rFonts w:ascii="微軟正黑體" w:eastAsia="微軟正黑體"/>
                <w:b/>
                <w:spacing w:val="20"/>
              </w:rPr>
              <w:t>規</w:t>
            </w:r>
            <w:proofErr w:type="gramEnd"/>
            <w:r>
              <w:rPr>
                <w:rFonts w:ascii="微軟正黑體" w:eastAsia="微軟正黑體"/>
                <w:b/>
                <w:spacing w:val="20"/>
              </w:rPr>
              <w:t xml:space="preserve"> 劃</w:t>
            </w:r>
          </w:p>
        </w:tc>
      </w:tr>
      <w:tr w:rsidR="00714BA4" w14:paraId="278BDCED" w14:textId="77777777" w:rsidTr="4B19431D">
        <w:trPr>
          <w:trHeight w:val="719"/>
        </w:trPr>
        <w:tc>
          <w:tcPr>
            <w:tcW w:w="848" w:type="dxa"/>
          </w:tcPr>
          <w:p w14:paraId="72578CEF" w14:textId="77777777" w:rsidR="00714BA4" w:rsidRDefault="00E41F29">
            <w:pPr>
              <w:pStyle w:val="TableParagraph"/>
              <w:spacing w:before="207"/>
              <w:ind w:left="11"/>
              <w:jc w:val="center"/>
            </w:pPr>
            <w:r>
              <w:rPr>
                <w:spacing w:val="-5"/>
              </w:rPr>
              <w:t>編號</w:t>
            </w:r>
          </w:p>
        </w:tc>
        <w:tc>
          <w:tcPr>
            <w:tcW w:w="2289" w:type="dxa"/>
          </w:tcPr>
          <w:p w14:paraId="23C6B472" w14:textId="77777777" w:rsidR="00714BA4" w:rsidRDefault="00E41F29">
            <w:pPr>
              <w:pStyle w:val="TableParagraph"/>
              <w:spacing w:before="207"/>
              <w:ind w:left="6"/>
              <w:jc w:val="center"/>
            </w:pPr>
            <w:r>
              <w:rPr>
                <w:spacing w:val="-5"/>
              </w:rPr>
              <w:t>主題</w:t>
            </w:r>
          </w:p>
        </w:tc>
        <w:tc>
          <w:tcPr>
            <w:tcW w:w="851" w:type="dxa"/>
          </w:tcPr>
          <w:p w14:paraId="19054A90" w14:textId="77777777" w:rsidR="00714BA4" w:rsidRDefault="00E41F29">
            <w:pPr>
              <w:pStyle w:val="TableParagraph"/>
              <w:spacing w:before="207"/>
              <w:ind w:left="11"/>
              <w:jc w:val="center"/>
            </w:pPr>
            <w:r>
              <w:rPr>
                <w:spacing w:val="-5"/>
              </w:rPr>
              <w:t>對象</w:t>
            </w:r>
          </w:p>
        </w:tc>
        <w:tc>
          <w:tcPr>
            <w:tcW w:w="992" w:type="dxa"/>
          </w:tcPr>
          <w:p w14:paraId="7B0A4549" w14:textId="77777777" w:rsidR="00714BA4" w:rsidRDefault="00E41F29">
            <w:pPr>
              <w:pStyle w:val="TableParagraph"/>
              <w:spacing w:before="207"/>
              <w:ind w:left="407"/>
            </w:pPr>
            <w:r>
              <w:rPr>
                <w:spacing w:val="-5"/>
              </w:rPr>
              <w:t>形式</w:t>
            </w:r>
          </w:p>
        </w:tc>
        <w:tc>
          <w:tcPr>
            <w:tcW w:w="992" w:type="dxa"/>
          </w:tcPr>
          <w:p w14:paraId="5410EC97" w14:textId="77777777" w:rsidR="00714BA4" w:rsidRDefault="00E41F29">
            <w:pPr>
              <w:pStyle w:val="TableParagraph"/>
              <w:spacing w:before="27"/>
              <w:ind w:left="268"/>
            </w:pPr>
            <w:r>
              <w:rPr>
                <w:spacing w:val="-5"/>
              </w:rPr>
              <w:t>每節</w:t>
            </w:r>
          </w:p>
          <w:p w14:paraId="28514C6D" w14:textId="77777777" w:rsidR="00714BA4" w:rsidRDefault="00E41F29">
            <w:pPr>
              <w:pStyle w:val="TableParagraph"/>
              <w:spacing w:before="78"/>
              <w:ind w:left="268"/>
            </w:pPr>
            <w:r>
              <w:rPr>
                <w:spacing w:val="-5"/>
              </w:rPr>
              <w:t>時間</w:t>
            </w:r>
          </w:p>
        </w:tc>
        <w:tc>
          <w:tcPr>
            <w:tcW w:w="4820" w:type="dxa"/>
          </w:tcPr>
          <w:p w14:paraId="51EDB6D5" w14:textId="77777777" w:rsidR="00714BA4" w:rsidRDefault="00E41F29">
            <w:pPr>
              <w:pStyle w:val="TableParagraph"/>
              <w:spacing w:before="207"/>
              <w:ind w:left="5"/>
              <w:jc w:val="center"/>
            </w:pPr>
            <w:r>
              <w:rPr>
                <w:spacing w:val="-4"/>
              </w:rPr>
              <w:t>內 容</w:t>
            </w:r>
          </w:p>
        </w:tc>
      </w:tr>
      <w:tr w:rsidR="00E50A70" w14:paraId="67DB95A9" w14:textId="77777777" w:rsidTr="4B19431D">
        <w:trPr>
          <w:trHeight w:val="397"/>
        </w:trPr>
        <w:tc>
          <w:tcPr>
            <w:tcW w:w="848" w:type="dxa"/>
          </w:tcPr>
          <w:p w14:paraId="1138207F" w14:textId="0AD7AB45" w:rsidR="00E50A70" w:rsidRPr="00925E6F" w:rsidRDefault="00E50A70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S_CP17</w:t>
            </w:r>
          </w:p>
        </w:tc>
        <w:tc>
          <w:tcPr>
            <w:tcW w:w="2289" w:type="dxa"/>
          </w:tcPr>
          <w:p w14:paraId="31435C5D" w14:textId="2FB3099E" w:rsidR="00E50A70" w:rsidRPr="00925E6F" w:rsidRDefault="00E50A70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壓力管理</w:t>
            </w:r>
          </w:p>
        </w:tc>
        <w:tc>
          <w:tcPr>
            <w:tcW w:w="851" w:type="dxa"/>
            <w:vAlign w:val="center"/>
          </w:tcPr>
          <w:p w14:paraId="003B266B" w14:textId="17093E9D" w:rsidR="00E50A70" w:rsidRPr="00925E6F" w:rsidRDefault="00E50A70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783D870C" w14:textId="37AC9252" w:rsidR="00E50A70" w:rsidRPr="00925E6F" w:rsidRDefault="00E50A70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6B72CFB1" w14:textId="224A2680" w:rsidR="00E50A70" w:rsidRPr="00925E6F" w:rsidRDefault="00E50A70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2E96BCF4" w14:textId="3E793134" w:rsidR="00E50A70" w:rsidRPr="00925E6F" w:rsidRDefault="006D77F7" w:rsidP="4B19431D">
            <w:pPr>
              <w:pStyle w:val="TableParagraph"/>
              <w:spacing w:before="234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讓學生認識並關注自己的壓力狀況，並尋找適合自己的壓力調適方法。</w:t>
            </w:r>
          </w:p>
        </w:tc>
      </w:tr>
      <w:tr w:rsidR="00A450A3" w14:paraId="24C2F6B2" w14:textId="77777777" w:rsidTr="4B19431D">
        <w:trPr>
          <w:trHeight w:val="397"/>
        </w:trPr>
        <w:tc>
          <w:tcPr>
            <w:tcW w:w="848" w:type="dxa"/>
          </w:tcPr>
          <w:p w14:paraId="0B4C4710" w14:textId="294CA55D" w:rsidR="00A450A3" w:rsidRPr="00925E6F" w:rsidRDefault="00917CB1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S_CP18</w:t>
            </w:r>
          </w:p>
        </w:tc>
        <w:tc>
          <w:tcPr>
            <w:tcW w:w="2289" w:type="dxa"/>
          </w:tcPr>
          <w:p w14:paraId="084EE4BE" w14:textId="28D82B2A" w:rsidR="00A450A3" w:rsidRPr="00925E6F" w:rsidRDefault="00A450A3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時間管理</w:t>
            </w:r>
          </w:p>
        </w:tc>
        <w:tc>
          <w:tcPr>
            <w:tcW w:w="851" w:type="dxa"/>
            <w:vAlign w:val="center"/>
          </w:tcPr>
          <w:p w14:paraId="55A9FBC7" w14:textId="2D82E424" w:rsidR="00A450A3" w:rsidRPr="00925E6F" w:rsidRDefault="00A450A3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752CE851" w14:textId="1176F313" w:rsidR="00A450A3" w:rsidRPr="00925E6F" w:rsidRDefault="00A450A3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56D96243" w14:textId="1B57EA02" w:rsidR="00A450A3" w:rsidRPr="00925E6F" w:rsidRDefault="00A450A3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6C9B8179" w14:textId="5C3489D6" w:rsidR="00A450A3" w:rsidRPr="00925E6F" w:rsidRDefault="00A450A3" w:rsidP="4B19431D">
            <w:pPr>
              <w:pStyle w:val="TableParagraph"/>
              <w:spacing w:before="234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讓學生學習</w:t>
            </w:r>
            <w:r w:rsidR="000621FF" w:rsidRPr="4B19431D">
              <w:rPr>
                <w:rFonts w:ascii="Times New Roman"/>
                <w:spacing w:val="-2"/>
              </w:rPr>
              <w:t>如何決定重要</w:t>
            </w:r>
            <w:r w:rsidR="000621FF" w:rsidRPr="4B19431D">
              <w:rPr>
                <w:rFonts w:ascii="Times New Roman"/>
                <w:spacing w:val="-2"/>
              </w:rPr>
              <w:t>/</w:t>
            </w:r>
            <w:r w:rsidR="000621FF" w:rsidRPr="4B19431D">
              <w:rPr>
                <w:rFonts w:ascii="Times New Roman"/>
                <w:spacing w:val="-2"/>
              </w:rPr>
              <w:t>緊急事項的處理順序，</w:t>
            </w:r>
            <w:r w:rsidR="00517DA1" w:rsidRPr="4B19431D">
              <w:rPr>
                <w:rFonts w:ascii="Times New Roman"/>
                <w:spacing w:val="-2"/>
              </w:rPr>
              <w:t>達致</w:t>
            </w:r>
            <w:r w:rsidR="000621FF" w:rsidRPr="4B19431D">
              <w:rPr>
                <w:rFonts w:ascii="Times New Roman"/>
                <w:spacing w:val="-2"/>
              </w:rPr>
              <w:t>更有效率地管理日常活動。</w:t>
            </w:r>
          </w:p>
        </w:tc>
      </w:tr>
      <w:tr w:rsidR="00E50A70" w14:paraId="42388860" w14:textId="77777777" w:rsidTr="4B19431D">
        <w:trPr>
          <w:trHeight w:val="397"/>
        </w:trPr>
        <w:tc>
          <w:tcPr>
            <w:tcW w:w="848" w:type="dxa"/>
          </w:tcPr>
          <w:p w14:paraId="6DD79838" w14:textId="3C29EA00" w:rsidR="00E50A70" w:rsidRPr="00925E6F" w:rsidRDefault="00917CB1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DF1281" w:rsidRPr="4B19431D">
              <w:rPr>
                <w:rFonts w:ascii="Times New Roman"/>
                <w:spacing w:val="-2"/>
              </w:rPr>
              <w:t>19</w:t>
            </w:r>
          </w:p>
        </w:tc>
        <w:tc>
          <w:tcPr>
            <w:tcW w:w="2289" w:type="dxa"/>
          </w:tcPr>
          <w:p w14:paraId="02F78612" w14:textId="2312CCC6" w:rsidR="00E50A70" w:rsidRPr="00925E6F" w:rsidRDefault="00E50A70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生涯適應力</w:t>
            </w:r>
          </w:p>
        </w:tc>
        <w:tc>
          <w:tcPr>
            <w:tcW w:w="851" w:type="dxa"/>
            <w:vAlign w:val="center"/>
          </w:tcPr>
          <w:p w14:paraId="6CDF1F67" w14:textId="0BA63598" w:rsidR="00E50A70" w:rsidRPr="00925E6F" w:rsidRDefault="00E50A70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46C49B78" w14:textId="0262AD16" w:rsidR="00E50A70" w:rsidRPr="00925E6F" w:rsidRDefault="00E50A70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7F8D2E78" w14:textId="1E96E68F" w:rsidR="00E50A70" w:rsidRPr="00925E6F" w:rsidRDefault="00E50A70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663CB6AA" w14:textId="48BE70FE" w:rsidR="00E50A70" w:rsidRPr="00925E6F" w:rsidRDefault="00A450A3" w:rsidP="4B19431D">
            <w:pPr>
              <w:pStyle w:val="TableParagraph"/>
              <w:spacing w:before="234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讓學生學會接納生涯中的不確定性，學習</w:t>
            </w:r>
            <w:r w:rsidR="00FD2946" w:rsidRPr="4B19431D">
              <w:rPr>
                <w:rFonts w:ascii="Times New Roman"/>
                <w:spacing w:val="-2"/>
              </w:rPr>
              <w:t>在</w:t>
            </w:r>
            <w:r w:rsidRPr="4B19431D">
              <w:rPr>
                <w:rFonts w:ascii="Times New Roman"/>
                <w:spacing w:val="-2"/>
              </w:rPr>
              <w:t>變動中調適、尋找自我價值與定位方式。</w:t>
            </w:r>
          </w:p>
        </w:tc>
      </w:tr>
      <w:tr w:rsidR="00714BA4" w14:paraId="2801AC54" w14:textId="77777777" w:rsidTr="4B19431D">
        <w:trPr>
          <w:trHeight w:val="408"/>
        </w:trPr>
        <w:tc>
          <w:tcPr>
            <w:tcW w:w="848" w:type="dxa"/>
          </w:tcPr>
          <w:p w14:paraId="78E99A6E" w14:textId="5EDB5B91" w:rsidR="00714BA4" w:rsidRPr="00FF7B6C" w:rsidRDefault="00E41F29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DF1281" w:rsidRPr="4B19431D">
              <w:rPr>
                <w:rFonts w:ascii="Times New Roman"/>
                <w:spacing w:val="-2"/>
              </w:rPr>
              <w:t>20</w:t>
            </w:r>
          </w:p>
        </w:tc>
        <w:tc>
          <w:tcPr>
            <w:tcW w:w="2289" w:type="dxa"/>
          </w:tcPr>
          <w:p w14:paraId="34D66DB7" w14:textId="77777777" w:rsidR="00714BA4" w:rsidRPr="00FF7B6C" w:rsidRDefault="00E41F29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訂立目標</w:t>
            </w:r>
          </w:p>
        </w:tc>
        <w:tc>
          <w:tcPr>
            <w:tcW w:w="851" w:type="dxa"/>
            <w:vAlign w:val="center"/>
          </w:tcPr>
          <w:p w14:paraId="213BD3C8" w14:textId="77777777" w:rsidR="00714BA4" w:rsidRPr="00FF7B6C" w:rsidRDefault="00E41F29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0F387261" w14:textId="77777777" w:rsidR="00714BA4" w:rsidRPr="00FF7B6C" w:rsidRDefault="00E41F29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0388BB19" w14:textId="77777777" w:rsidR="00714BA4" w:rsidRPr="00FF7B6C" w:rsidRDefault="00E41F29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1F8E0FD2" w14:textId="75E77166" w:rsidR="00714BA4" w:rsidRPr="00FF7B6C" w:rsidRDefault="00B96012" w:rsidP="4B19431D">
            <w:pPr>
              <w:pStyle w:val="TableParagraph"/>
              <w:spacing w:before="234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讓學生認識</w:t>
            </w:r>
            <w:r w:rsidR="00E41F29" w:rsidRPr="4B19431D">
              <w:rPr>
                <w:rFonts w:ascii="Times New Roman"/>
                <w:spacing w:val="-2"/>
              </w:rPr>
              <w:t>目標訂立理論</w:t>
            </w:r>
            <w:r w:rsidRPr="4B19431D">
              <w:rPr>
                <w:rFonts w:ascii="Times New Roman"/>
                <w:spacing w:val="-2"/>
              </w:rPr>
              <w:t>及應用的方法，從而</w:t>
            </w:r>
            <w:r w:rsidR="00E41F29" w:rsidRPr="4B19431D">
              <w:rPr>
                <w:rFonts w:ascii="Times New Roman"/>
                <w:spacing w:val="-2"/>
              </w:rPr>
              <w:t>制定個人行動計劃。</w:t>
            </w:r>
          </w:p>
        </w:tc>
      </w:tr>
      <w:tr w:rsidR="00512C57" w14:paraId="274C1CF4" w14:textId="77777777" w:rsidTr="4B19431D">
        <w:trPr>
          <w:trHeight w:val="533"/>
        </w:trPr>
        <w:tc>
          <w:tcPr>
            <w:tcW w:w="848" w:type="dxa"/>
          </w:tcPr>
          <w:p w14:paraId="6F699EE6" w14:textId="34BFA5AE" w:rsidR="00512C57" w:rsidRPr="00925E6F" w:rsidRDefault="00DF1281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S_CP21</w:t>
            </w:r>
          </w:p>
        </w:tc>
        <w:tc>
          <w:tcPr>
            <w:tcW w:w="2289" w:type="dxa"/>
          </w:tcPr>
          <w:p w14:paraId="4201D42B" w14:textId="76EE8964" w:rsidR="00512C57" w:rsidRPr="00925E6F" w:rsidRDefault="00512C57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溝通協作力</w:t>
            </w:r>
          </w:p>
        </w:tc>
        <w:tc>
          <w:tcPr>
            <w:tcW w:w="851" w:type="dxa"/>
            <w:vAlign w:val="center"/>
          </w:tcPr>
          <w:p w14:paraId="5B353DC7" w14:textId="7A8CA078" w:rsidR="00512C57" w:rsidRPr="00925E6F" w:rsidRDefault="00512C57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248FD210" w14:textId="7FF502B1" w:rsidR="00512C57" w:rsidRPr="00925E6F" w:rsidRDefault="00512C57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3C7A7054" w14:textId="75753E1A" w:rsidR="00512C57" w:rsidRPr="00925E6F" w:rsidRDefault="00512C57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4034090D" w14:textId="4629BD5C" w:rsidR="00512C57" w:rsidRPr="00925E6F" w:rsidRDefault="006D77F7" w:rsidP="4B19431D">
            <w:pPr>
              <w:pStyle w:val="TableParagraph"/>
              <w:spacing w:before="234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透過互動遊戲和角色扮演，讓學生學習有效的溝通技巧和團隊合作中的注意事項。</w:t>
            </w:r>
          </w:p>
        </w:tc>
      </w:tr>
      <w:tr w:rsidR="00714BA4" w14:paraId="1CDD36D7" w14:textId="77777777" w:rsidTr="4B19431D">
        <w:trPr>
          <w:trHeight w:val="720"/>
        </w:trPr>
        <w:tc>
          <w:tcPr>
            <w:tcW w:w="848" w:type="dxa"/>
          </w:tcPr>
          <w:p w14:paraId="633CDF77" w14:textId="17BBB4C2" w:rsidR="00714BA4" w:rsidRPr="00FF7B6C" w:rsidRDefault="00E41F29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917CB1" w:rsidRPr="4B19431D">
              <w:rPr>
                <w:rFonts w:ascii="Times New Roman"/>
                <w:spacing w:val="-2"/>
              </w:rPr>
              <w:t>2</w:t>
            </w:r>
            <w:r w:rsidR="000A6D5E" w:rsidRPr="4B19431D">
              <w:rPr>
                <w:rFonts w:ascii="Times New Roman"/>
                <w:spacing w:val="-2"/>
              </w:rPr>
              <w:t>2</w:t>
            </w:r>
          </w:p>
        </w:tc>
        <w:tc>
          <w:tcPr>
            <w:tcW w:w="2289" w:type="dxa"/>
          </w:tcPr>
          <w:p w14:paraId="3155C6FA" w14:textId="77777777" w:rsidR="00714BA4" w:rsidRPr="00FF7B6C" w:rsidRDefault="00E41F29" w:rsidP="4B19431D">
            <w:pPr>
              <w:pStyle w:val="TableParagraph"/>
              <w:spacing w:before="207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認識職場世界</w:t>
            </w:r>
          </w:p>
        </w:tc>
        <w:tc>
          <w:tcPr>
            <w:tcW w:w="851" w:type="dxa"/>
            <w:vAlign w:val="center"/>
          </w:tcPr>
          <w:p w14:paraId="42BF2A21" w14:textId="77777777" w:rsidR="00714BA4" w:rsidRPr="00FF7B6C" w:rsidRDefault="00E41F29" w:rsidP="4B19431D">
            <w:pPr>
              <w:pStyle w:val="TableParagraph"/>
              <w:spacing w:before="207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3AC00E81" w14:textId="77777777" w:rsidR="00714BA4" w:rsidRPr="00FF7B6C" w:rsidRDefault="00E41F29" w:rsidP="4B19431D">
            <w:pPr>
              <w:pStyle w:val="TableParagraph"/>
              <w:spacing w:before="207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74F92E85" w14:textId="77777777" w:rsidR="00714BA4" w:rsidRPr="00FF7B6C" w:rsidRDefault="00E41F29" w:rsidP="4B19431D">
            <w:pPr>
              <w:pStyle w:val="TableParagraph"/>
              <w:spacing w:before="207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7A25F2B6" w14:textId="421525DB" w:rsidR="00714BA4" w:rsidRPr="00FF7B6C" w:rsidRDefault="00E41F29" w:rsidP="4B19431D">
            <w:pPr>
              <w:pStyle w:val="TableParagraph"/>
              <w:spacing w:before="27"/>
              <w:ind w:left="26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透過</w:t>
            </w:r>
            <w:r w:rsidR="00AB1F6A" w:rsidRPr="4B19431D">
              <w:rPr>
                <w:rFonts w:ascii="Times New Roman"/>
                <w:spacing w:val="-2"/>
              </w:rPr>
              <w:t>職業探索</w:t>
            </w:r>
            <w:r w:rsidRPr="4B19431D">
              <w:rPr>
                <w:rFonts w:ascii="Times New Roman"/>
                <w:spacing w:val="-2"/>
              </w:rPr>
              <w:t>活動引發學生思索各行業的性質、內容及</w:t>
            </w:r>
            <w:r w:rsidR="00B96012" w:rsidRPr="4B19431D">
              <w:rPr>
                <w:rFonts w:ascii="Times New Roman"/>
                <w:spacing w:val="-2"/>
              </w:rPr>
              <w:t>入職</w:t>
            </w:r>
            <w:r w:rsidRPr="4B19431D">
              <w:rPr>
                <w:rFonts w:ascii="Times New Roman"/>
                <w:spacing w:val="-2"/>
              </w:rPr>
              <w:t>要求</w:t>
            </w:r>
            <w:r w:rsidR="00B96012" w:rsidRPr="4B19431D">
              <w:rPr>
                <w:rFonts w:ascii="Times New Roman"/>
                <w:spacing w:val="-2"/>
              </w:rPr>
              <w:t>等等，</w:t>
            </w:r>
            <w:r w:rsidRPr="4B19431D">
              <w:rPr>
                <w:rFonts w:ascii="Times New Roman"/>
                <w:spacing w:val="-2"/>
              </w:rPr>
              <w:t>讓學生認識不同行業的資訊。</w:t>
            </w:r>
          </w:p>
        </w:tc>
      </w:tr>
      <w:tr w:rsidR="00714BA4" w14:paraId="4E09B5B1" w14:textId="77777777" w:rsidTr="4B19431D">
        <w:trPr>
          <w:trHeight w:val="713"/>
        </w:trPr>
        <w:tc>
          <w:tcPr>
            <w:tcW w:w="848" w:type="dxa"/>
          </w:tcPr>
          <w:p w14:paraId="6D8DA05B" w14:textId="305036C3" w:rsidR="00714BA4" w:rsidRPr="00FF7B6C" w:rsidRDefault="00E41F29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917CB1" w:rsidRPr="4B19431D">
              <w:rPr>
                <w:rFonts w:ascii="Times New Roman"/>
                <w:spacing w:val="-2"/>
              </w:rPr>
              <w:t>2</w:t>
            </w:r>
            <w:r w:rsidR="000A6D5E" w:rsidRPr="4B19431D">
              <w:rPr>
                <w:rFonts w:ascii="Times New Roman"/>
                <w:spacing w:val="-2"/>
              </w:rPr>
              <w:t>3</w:t>
            </w:r>
          </w:p>
        </w:tc>
        <w:tc>
          <w:tcPr>
            <w:tcW w:w="2289" w:type="dxa"/>
          </w:tcPr>
          <w:p w14:paraId="6D4DC37C" w14:textId="2C296928" w:rsidR="00714BA4" w:rsidRPr="00FF7B6C" w:rsidRDefault="00E41F29" w:rsidP="4B19431D">
            <w:pPr>
              <w:pStyle w:val="TableParagraph"/>
              <w:spacing w:before="234"/>
              <w:ind w:left="25"/>
              <w:jc w:val="both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從夢啟航</w:t>
            </w:r>
          </w:p>
        </w:tc>
        <w:tc>
          <w:tcPr>
            <w:tcW w:w="851" w:type="dxa"/>
            <w:vAlign w:val="center"/>
          </w:tcPr>
          <w:p w14:paraId="5B5152C6" w14:textId="77777777" w:rsidR="00714BA4" w:rsidRPr="00FF7B6C" w:rsidRDefault="00E41F29" w:rsidP="4B19431D">
            <w:pPr>
              <w:pStyle w:val="TableParagraph"/>
              <w:spacing w:before="234"/>
              <w:ind w:left="11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學生</w:t>
            </w:r>
          </w:p>
        </w:tc>
        <w:tc>
          <w:tcPr>
            <w:tcW w:w="992" w:type="dxa"/>
            <w:vAlign w:val="center"/>
          </w:tcPr>
          <w:p w14:paraId="59E150F7" w14:textId="77777777" w:rsidR="00714BA4" w:rsidRPr="00FF7B6C" w:rsidRDefault="00E41F29" w:rsidP="4B19431D">
            <w:pPr>
              <w:pStyle w:val="TableParagraph"/>
              <w:spacing w:before="234"/>
              <w:ind w:left="26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>工作坊</w:t>
            </w:r>
          </w:p>
        </w:tc>
        <w:tc>
          <w:tcPr>
            <w:tcW w:w="992" w:type="dxa"/>
            <w:vAlign w:val="center"/>
          </w:tcPr>
          <w:p w14:paraId="33EC082C" w14:textId="77777777" w:rsidR="00714BA4" w:rsidRPr="00FF7B6C" w:rsidRDefault="00E41F29" w:rsidP="4B19431D">
            <w:pPr>
              <w:pStyle w:val="TableParagraph"/>
              <w:spacing w:before="234"/>
              <w:ind w:left="9"/>
              <w:jc w:val="center"/>
              <w:rPr>
                <w:rFonts w:ascii="Times New Roman"/>
                <w:spacing w:val="-2"/>
              </w:rPr>
            </w:pPr>
            <w:r w:rsidRPr="4B19431D">
              <w:rPr>
                <w:rFonts w:ascii="Times New Roman"/>
                <w:spacing w:val="-2"/>
              </w:rPr>
              <w:t xml:space="preserve">60 </w:t>
            </w:r>
            <w:r w:rsidRPr="4B19431D">
              <w:rPr>
                <w:rFonts w:ascii="Times New Roman"/>
                <w:spacing w:val="-2"/>
              </w:rPr>
              <w:t>分鐘</w:t>
            </w:r>
          </w:p>
        </w:tc>
        <w:tc>
          <w:tcPr>
            <w:tcW w:w="4820" w:type="dxa"/>
          </w:tcPr>
          <w:p w14:paraId="01023DCE" w14:textId="4BD507DD" w:rsidR="00714BA4" w:rsidRPr="00FF7B6C" w:rsidRDefault="00C239E8" w:rsidP="4B19431D">
            <w:pPr>
              <w:pStyle w:val="TableParagraph"/>
              <w:spacing w:before="234"/>
              <w:jc w:val="both"/>
              <w:rPr>
                <w:rFonts w:ascii="Times New Roman"/>
                <w:spacing w:val="-2"/>
              </w:rPr>
            </w:pPr>
            <w:r w:rsidRPr="4B19431D">
              <w:t>讓學生透過活動認識自我，發掘個人價值觀與人生觀，</w:t>
            </w:r>
            <w:r w:rsidR="007907FC" w:rsidRPr="4B19431D">
              <w:t>從而激發他們思考個人願</w:t>
            </w:r>
            <w:r w:rsidR="007907FC" w:rsidRPr="4B19431D">
              <w:rPr>
                <w:rFonts w:ascii="新細明體" w:eastAsia="新細明體" w:hAnsi="新細明體" w:cs="新細明體"/>
              </w:rPr>
              <w:t>景</w:t>
            </w:r>
            <w:r w:rsidR="007907FC" w:rsidRPr="4B19431D">
              <w:rPr>
                <w:spacing w:val="-3"/>
              </w:rPr>
              <w:t>。</w:t>
            </w:r>
            <w:r w:rsidRPr="4B19431D">
              <w:rPr>
                <w:rFonts w:ascii="新細明體" w:eastAsia="新細明體" w:hAnsi="新細明體" w:cs="新細明體"/>
              </w:rPr>
              <w:t>。</w:t>
            </w:r>
          </w:p>
        </w:tc>
      </w:tr>
      <w:tr w:rsidR="00714BA4" w14:paraId="3F671510" w14:textId="77777777" w:rsidTr="4B19431D">
        <w:trPr>
          <w:trHeight w:val="273"/>
        </w:trPr>
        <w:tc>
          <w:tcPr>
            <w:tcW w:w="848" w:type="dxa"/>
          </w:tcPr>
          <w:p w14:paraId="73349687" w14:textId="5694F936" w:rsidR="00714BA4" w:rsidRDefault="00E41F29" w:rsidP="4B19431D">
            <w:pPr>
              <w:pStyle w:val="TableParagraph"/>
              <w:spacing w:before="233"/>
              <w:ind w:left="11" w:right="2"/>
              <w:jc w:val="both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S_CP2</w:t>
            </w:r>
            <w:r w:rsidR="007907FC" w:rsidRPr="4B19431D">
              <w:rPr>
                <w:rFonts w:ascii="Times New Roman"/>
                <w:spacing w:val="-2"/>
              </w:rPr>
              <w:t>4</w:t>
            </w:r>
          </w:p>
        </w:tc>
        <w:tc>
          <w:tcPr>
            <w:tcW w:w="2289" w:type="dxa"/>
          </w:tcPr>
          <w:p w14:paraId="437FBC52" w14:textId="77777777" w:rsidR="00714BA4" w:rsidRDefault="00E41F29" w:rsidP="4B19431D">
            <w:pPr>
              <w:pStyle w:val="TableParagraph"/>
              <w:spacing w:before="207"/>
              <w:ind w:left="25"/>
              <w:jc w:val="both"/>
            </w:pPr>
            <w:proofErr w:type="gramStart"/>
            <w:r w:rsidRPr="4B19431D">
              <w:rPr>
                <w:spacing w:val="-3"/>
              </w:rPr>
              <w:t>尋志之</w:t>
            </w:r>
            <w:proofErr w:type="gramEnd"/>
            <w:r w:rsidRPr="4B19431D">
              <w:rPr>
                <w:spacing w:val="-3"/>
              </w:rPr>
              <w:t>旅</w:t>
            </w:r>
          </w:p>
        </w:tc>
        <w:tc>
          <w:tcPr>
            <w:tcW w:w="851" w:type="dxa"/>
            <w:vAlign w:val="center"/>
          </w:tcPr>
          <w:p w14:paraId="16685DCC" w14:textId="77777777" w:rsidR="00714BA4" w:rsidRDefault="00E41F29" w:rsidP="4B19431D">
            <w:pPr>
              <w:pStyle w:val="TableParagraph"/>
              <w:spacing w:before="207"/>
              <w:ind w:left="11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992" w:type="dxa"/>
            <w:vAlign w:val="center"/>
          </w:tcPr>
          <w:p w14:paraId="3CE323F1" w14:textId="77777777" w:rsidR="00714BA4" w:rsidRDefault="00E41F29" w:rsidP="4B19431D">
            <w:pPr>
              <w:pStyle w:val="TableParagraph"/>
              <w:spacing w:before="207"/>
              <w:ind w:left="26"/>
              <w:jc w:val="center"/>
            </w:pPr>
            <w:r w:rsidRPr="4B19431D">
              <w:rPr>
                <w:spacing w:val="-4"/>
              </w:rPr>
              <w:t>工作坊</w:t>
            </w:r>
          </w:p>
        </w:tc>
        <w:tc>
          <w:tcPr>
            <w:tcW w:w="992" w:type="dxa"/>
            <w:vAlign w:val="center"/>
          </w:tcPr>
          <w:p w14:paraId="70E69D4E" w14:textId="77777777" w:rsidR="00714BA4" w:rsidRDefault="00E41F29" w:rsidP="4B19431D">
            <w:pPr>
              <w:pStyle w:val="TableParagraph"/>
              <w:spacing w:before="207"/>
              <w:ind w:left="9"/>
              <w:jc w:val="center"/>
            </w:pPr>
            <w:r w:rsidRPr="4B19431D">
              <w:rPr>
                <w:rFonts w:ascii="Times New Roman" w:eastAsia="Times New Roman"/>
              </w:rPr>
              <w:t xml:space="preserve">60 </w:t>
            </w:r>
            <w:r w:rsidRPr="4B19431D">
              <w:rPr>
                <w:spacing w:val="-5"/>
              </w:rPr>
              <w:t>分鐘</w:t>
            </w:r>
          </w:p>
        </w:tc>
        <w:tc>
          <w:tcPr>
            <w:tcW w:w="4820" w:type="dxa"/>
          </w:tcPr>
          <w:p w14:paraId="2398FE78" w14:textId="4FFBAD5B" w:rsidR="00714BA4" w:rsidRDefault="00E41F29" w:rsidP="4B19431D">
            <w:pPr>
              <w:pStyle w:val="TableParagraph"/>
              <w:spacing w:before="27"/>
              <w:ind w:left="26"/>
              <w:jc w:val="both"/>
            </w:pPr>
            <w:r w:rsidRPr="4B19431D">
              <w:rPr>
                <w:spacing w:val="-3"/>
              </w:rPr>
              <w:t>讓學生認清自己的能力、發掘自己的職業可塑性、及思考達成目標的途徑。</w:t>
            </w:r>
          </w:p>
        </w:tc>
      </w:tr>
      <w:tr w:rsidR="00714BA4" w14:paraId="528D8983" w14:textId="77777777" w:rsidTr="4B19431D">
        <w:trPr>
          <w:trHeight w:val="741"/>
        </w:trPr>
        <w:tc>
          <w:tcPr>
            <w:tcW w:w="848" w:type="dxa"/>
          </w:tcPr>
          <w:p w14:paraId="4279E152" w14:textId="4F2C43CD" w:rsidR="00714BA4" w:rsidRDefault="00E41F29" w:rsidP="4B19431D">
            <w:pPr>
              <w:pStyle w:val="TableParagraph"/>
              <w:ind w:right="2"/>
              <w:jc w:val="both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917CB1" w:rsidRPr="4B19431D">
              <w:rPr>
                <w:rFonts w:ascii="Times New Roman"/>
                <w:spacing w:val="-2"/>
              </w:rPr>
              <w:t>2</w:t>
            </w:r>
            <w:r w:rsidR="007907FC" w:rsidRPr="4B19431D">
              <w:rPr>
                <w:rFonts w:ascii="Times New Roman"/>
                <w:spacing w:val="-2"/>
              </w:rPr>
              <w:t>5</w:t>
            </w:r>
          </w:p>
        </w:tc>
        <w:tc>
          <w:tcPr>
            <w:tcW w:w="2289" w:type="dxa"/>
          </w:tcPr>
          <w:p w14:paraId="3983DAF4" w14:textId="77777777" w:rsidR="00714BA4" w:rsidRDefault="00E41F29" w:rsidP="4B19431D">
            <w:pPr>
              <w:pStyle w:val="TableParagraph"/>
              <w:jc w:val="both"/>
            </w:pPr>
            <w:r w:rsidRPr="4B19431D">
              <w:rPr>
                <w:spacing w:val="-3"/>
              </w:rPr>
              <w:t>模擬人生</w:t>
            </w:r>
          </w:p>
        </w:tc>
        <w:tc>
          <w:tcPr>
            <w:tcW w:w="851" w:type="dxa"/>
            <w:vAlign w:val="center"/>
          </w:tcPr>
          <w:p w14:paraId="79F618F4" w14:textId="77777777" w:rsidR="00714BA4" w:rsidRDefault="00E41F29" w:rsidP="4B19431D">
            <w:pPr>
              <w:pStyle w:val="TableParagraph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992" w:type="dxa"/>
            <w:vAlign w:val="center"/>
          </w:tcPr>
          <w:p w14:paraId="30C7607E" w14:textId="77777777" w:rsidR="00714BA4" w:rsidRDefault="00E41F29" w:rsidP="4B19431D">
            <w:pPr>
              <w:pStyle w:val="TableParagraph"/>
              <w:jc w:val="center"/>
            </w:pPr>
            <w:r w:rsidRPr="4B19431D">
              <w:rPr>
                <w:spacing w:val="-3"/>
              </w:rPr>
              <w:t>大型活動</w:t>
            </w:r>
          </w:p>
        </w:tc>
        <w:tc>
          <w:tcPr>
            <w:tcW w:w="992" w:type="dxa"/>
            <w:vAlign w:val="center"/>
          </w:tcPr>
          <w:p w14:paraId="4A1CA49A" w14:textId="77777777" w:rsidR="00714BA4" w:rsidRDefault="00E41F29" w:rsidP="4B19431D">
            <w:pPr>
              <w:pStyle w:val="TableParagraph"/>
              <w:jc w:val="center"/>
            </w:pPr>
            <w:r w:rsidRPr="4B19431D">
              <w:rPr>
                <w:rFonts w:ascii="Times New Roman" w:eastAsia="Times New Roman"/>
              </w:rPr>
              <w:t xml:space="preserve">180 </w:t>
            </w:r>
            <w:r w:rsidRPr="4B19431D">
              <w:rPr>
                <w:spacing w:val="-5"/>
              </w:rPr>
              <w:t>分鐘</w:t>
            </w:r>
          </w:p>
        </w:tc>
        <w:tc>
          <w:tcPr>
            <w:tcW w:w="4820" w:type="dxa"/>
          </w:tcPr>
          <w:p w14:paraId="00583247" w14:textId="09AE85DD" w:rsidR="00714BA4" w:rsidRPr="002845E0" w:rsidRDefault="00CF2E97" w:rsidP="4B19431D">
            <w:pPr>
              <w:pStyle w:val="TableParagraph"/>
              <w:spacing w:before="27"/>
              <w:ind w:left="26" w:right="101"/>
              <w:jc w:val="both"/>
              <w:rPr>
                <w:rFonts w:eastAsiaTheme="minorEastAsia"/>
              </w:rPr>
            </w:pPr>
            <w:r w:rsidRPr="4B19431D">
              <w:rPr>
                <w:rFonts w:ascii="Roboto Condensed" w:hAnsi="Roboto Condensed"/>
                <w:shd w:val="clear" w:color="auto" w:fill="FFFFFF"/>
              </w:rPr>
              <w:t>透</w:t>
            </w:r>
            <w:r w:rsidR="00FF7B6C" w:rsidRPr="4B19431D">
              <w:rPr>
                <w:rFonts w:ascii="Roboto Condensed" w:hAnsi="Roboto Condensed"/>
                <w:shd w:val="clear" w:color="auto" w:fill="FFFFFF"/>
              </w:rPr>
              <w:t>過經歷模擬人生中的抉擇及結果，讓學生</w:t>
            </w:r>
            <w:r w:rsidR="00FF7B6C" w:rsidRPr="4B19431D">
              <w:rPr>
                <w:spacing w:val="-2"/>
              </w:rPr>
              <w:t>思索自身未來的理想生活，</w:t>
            </w:r>
            <w:r w:rsidR="00FF7B6C" w:rsidRPr="4B19431D">
              <w:rPr>
                <w:rFonts w:ascii="Roboto Condensed" w:hAnsi="Roboto Condensed"/>
                <w:shd w:val="clear" w:color="auto" w:fill="FFFFFF"/>
              </w:rPr>
              <w:t>啟發學生們為自己的未來及早規劃人生。</w:t>
            </w:r>
          </w:p>
        </w:tc>
      </w:tr>
      <w:tr w:rsidR="00714BA4" w14:paraId="5193243C" w14:textId="77777777" w:rsidTr="4B19431D">
        <w:trPr>
          <w:trHeight w:val="566"/>
        </w:trPr>
        <w:tc>
          <w:tcPr>
            <w:tcW w:w="848" w:type="dxa"/>
          </w:tcPr>
          <w:p w14:paraId="1AE13784" w14:textId="46185080" w:rsidR="00714BA4" w:rsidRDefault="00E41F29" w:rsidP="4B19431D">
            <w:pPr>
              <w:pStyle w:val="TableParagraph"/>
              <w:spacing w:before="234"/>
              <w:ind w:left="11" w:right="2"/>
              <w:jc w:val="both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917CB1" w:rsidRPr="4B19431D">
              <w:rPr>
                <w:rFonts w:ascii="Times New Roman"/>
                <w:spacing w:val="-2"/>
              </w:rPr>
              <w:t>2</w:t>
            </w:r>
            <w:r w:rsidR="007907FC" w:rsidRPr="4B19431D">
              <w:rPr>
                <w:rFonts w:ascii="Times New Roman"/>
                <w:spacing w:val="-2"/>
              </w:rPr>
              <w:t>6</w:t>
            </w:r>
          </w:p>
        </w:tc>
        <w:tc>
          <w:tcPr>
            <w:tcW w:w="2289" w:type="dxa"/>
          </w:tcPr>
          <w:p w14:paraId="4D1B8B69" w14:textId="77777777" w:rsidR="00714BA4" w:rsidRDefault="00E41F29" w:rsidP="4B19431D">
            <w:pPr>
              <w:pStyle w:val="TableParagraph"/>
              <w:spacing w:before="207"/>
              <w:ind w:left="25"/>
              <w:jc w:val="both"/>
            </w:pPr>
            <w:r w:rsidRPr="4B19431D">
              <w:rPr>
                <w:spacing w:val="-4"/>
              </w:rPr>
              <w:t>生涯規劃日營</w:t>
            </w:r>
          </w:p>
        </w:tc>
        <w:tc>
          <w:tcPr>
            <w:tcW w:w="851" w:type="dxa"/>
            <w:vAlign w:val="center"/>
          </w:tcPr>
          <w:p w14:paraId="34C0076C" w14:textId="77777777" w:rsidR="00714BA4" w:rsidRDefault="00E41F29" w:rsidP="4B19431D">
            <w:pPr>
              <w:pStyle w:val="TableParagraph"/>
              <w:spacing w:before="207"/>
              <w:ind w:left="11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992" w:type="dxa"/>
            <w:vAlign w:val="center"/>
          </w:tcPr>
          <w:p w14:paraId="45E990A0" w14:textId="77777777" w:rsidR="00714BA4" w:rsidRDefault="00E41F29" w:rsidP="4B19431D">
            <w:pPr>
              <w:pStyle w:val="TableParagraph"/>
              <w:spacing w:before="207"/>
              <w:ind w:left="26"/>
              <w:jc w:val="center"/>
            </w:pPr>
            <w:r w:rsidRPr="4B19431D">
              <w:rPr>
                <w:spacing w:val="-3"/>
              </w:rPr>
              <w:t>大型活動</w:t>
            </w:r>
          </w:p>
        </w:tc>
        <w:tc>
          <w:tcPr>
            <w:tcW w:w="992" w:type="dxa"/>
            <w:vAlign w:val="center"/>
          </w:tcPr>
          <w:p w14:paraId="2C5E3486" w14:textId="77777777" w:rsidR="00714BA4" w:rsidRDefault="00E41F29" w:rsidP="4B19431D">
            <w:pPr>
              <w:pStyle w:val="TableParagraph"/>
              <w:spacing w:before="207"/>
              <w:ind w:left="9"/>
              <w:jc w:val="center"/>
            </w:pPr>
            <w:r w:rsidRPr="4B19431D">
              <w:rPr>
                <w:rFonts w:ascii="Times New Roman" w:eastAsia="Times New Roman"/>
              </w:rPr>
              <w:t xml:space="preserve">180 </w:t>
            </w:r>
            <w:r w:rsidRPr="4B19431D">
              <w:rPr>
                <w:spacing w:val="-5"/>
              </w:rPr>
              <w:t>分鐘</w:t>
            </w:r>
          </w:p>
        </w:tc>
        <w:tc>
          <w:tcPr>
            <w:tcW w:w="4820" w:type="dxa"/>
          </w:tcPr>
          <w:p w14:paraId="075E8EA6" w14:textId="223DC0FE" w:rsidR="00714BA4" w:rsidRDefault="00E41F29" w:rsidP="4B19431D">
            <w:pPr>
              <w:pStyle w:val="TableParagraph"/>
              <w:spacing w:before="27"/>
              <w:ind w:left="26"/>
              <w:jc w:val="both"/>
            </w:pPr>
            <w:r w:rsidRPr="4B19431D">
              <w:rPr>
                <w:spacing w:val="-3"/>
              </w:rPr>
              <w:t>運用經驗學習法、讓學生認識和嘗試建立自我意識及演練生涯規劃的步驟。</w:t>
            </w:r>
          </w:p>
        </w:tc>
      </w:tr>
      <w:tr w:rsidR="00714BA4" w14:paraId="1A865E2B" w14:textId="77777777" w:rsidTr="4B19431D">
        <w:trPr>
          <w:trHeight w:val="556"/>
        </w:trPr>
        <w:tc>
          <w:tcPr>
            <w:tcW w:w="848" w:type="dxa"/>
          </w:tcPr>
          <w:p w14:paraId="14E1F8E7" w14:textId="64D3FF1A" w:rsidR="00714BA4" w:rsidRDefault="00E41F29" w:rsidP="4B19431D">
            <w:pPr>
              <w:pStyle w:val="TableParagraph"/>
              <w:spacing w:before="233"/>
              <w:ind w:left="11" w:right="2"/>
              <w:jc w:val="both"/>
              <w:rPr>
                <w:rFonts w:ascii="Times New Roman"/>
              </w:rPr>
            </w:pPr>
            <w:r w:rsidRPr="4B19431D">
              <w:rPr>
                <w:rFonts w:ascii="Times New Roman"/>
                <w:spacing w:val="-2"/>
              </w:rPr>
              <w:t>S_CP</w:t>
            </w:r>
            <w:r w:rsidR="00917CB1" w:rsidRPr="4B19431D">
              <w:rPr>
                <w:rFonts w:ascii="Times New Roman"/>
                <w:spacing w:val="-2"/>
              </w:rPr>
              <w:t>2</w:t>
            </w:r>
            <w:r w:rsidR="007907FC" w:rsidRPr="4B19431D">
              <w:rPr>
                <w:rFonts w:ascii="Times New Roman"/>
                <w:spacing w:val="-2"/>
              </w:rPr>
              <w:t>7</w:t>
            </w:r>
          </w:p>
        </w:tc>
        <w:tc>
          <w:tcPr>
            <w:tcW w:w="2289" w:type="dxa"/>
          </w:tcPr>
          <w:p w14:paraId="3C1666FF" w14:textId="77777777" w:rsidR="00714BA4" w:rsidRDefault="00E41F29" w:rsidP="4B19431D">
            <w:pPr>
              <w:pStyle w:val="TableParagraph"/>
              <w:spacing w:before="207"/>
              <w:ind w:left="25"/>
              <w:jc w:val="both"/>
            </w:pPr>
            <w:r w:rsidRPr="4B19431D">
              <w:rPr>
                <w:spacing w:val="-4"/>
              </w:rPr>
              <w:t>個別升學輔導</w:t>
            </w:r>
          </w:p>
        </w:tc>
        <w:tc>
          <w:tcPr>
            <w:tcW w:w="851" w:type="dxa"/>
            <w:vAlign w:val="center"/>
          </w:tcPr>
          <w:p w14:paraId="427A1D80" w14:textId="77777777" w:rsidR="00714BA4" w:rsidRDefault="00E41F29" w:rsidP="4B19431D">
            <w:pPr>
              <w:pStyle w:val="TableParagraph"/>
              <w:spacing w:before="207"/>
              <w:ind w:left="11"/>
              <w:jc w:val="center"/>
            </w:pPr>
            <w:r w:rsidRPr="4B19431D">
              <w:rPr>
                <w:spacing w:val="-5"/>
              </w:rPr>
              <w:t>學生</w:t>
            </w:r>
          </w:p>
        </w:tc>
        <w:tc>
          <w:tcPr>
            <w:tcW w:w="992" w:type="dxa"/>
            <w:vAlign w:val="center"/>
          </w:tcPr>
          <w:p w14:paraId="61CAA1AC" w14:textId="77777777" w:rsidR="00714BA4" w:rsidRDefault="00E41F29" w:rsidP="4B19431D">
            <w:pPr>
              <w:pStyle w:val="TableParagraph"/>
              <w:spacing w:before="207"/>
              <w:ind w:left="26"/>
              <w:jc w:val="center"/>
            </w:pPr>
            <w:r w:rsidRPr="4B19431D">
              <w:rPr>
                <w:spacing w:val="-5"/>
              </w:rPr>
              <w:t>面談</w:t>
            </w:r>
          </w:p>
        </w:tc>
        <w:tc>
          <w:tcPr>
            <w:tcW w:w="992" w:type="dxa"/>
            <w:vAlign w:val="center"/>
          </w:tcPr>
          <w:p w14:paraId="35A92C16" w14:textId="77777777" w:rsidR="00714BA4" w:rsidRDefault="00E41F29" w:rsidP="4B19431D">
            <w:pPr>
              <w:pStyle w:val="TableParagraph"/>
              <w:spacing w:before="207"/>
              <w:ind w:left="9"/>
              <w:jc w:val="center"/>
            </w:pPr>
            <w:r w:rsidRPr="4B19431D">
              <w:rPr>
                <w:rFonts w:ascii="Times New Roman" w:eastAsia="Times New Roman"/>
              </w:rPr>
              <w:t xml:space="preserve">60 </w:t>
            </w:r>
            <w:r w:rsidRPr="4B19431D">
              <w:rPr>
                <w:spacing w:val="-5"/>
              </w:rPr>
              <w:t>分鐘</w:t>
            </w:r>
          </w:p>
        </w:tc>
        <w:tc>
          <w:tcPr>
            <w:tcW w:w="4820" w:type="dxa"/>
          </w:tcPr>
          <w:p w14:paraId="2E5F5681" w14:textId="075222FD" w:rsidR="00714BA4" w:rsidRPr="005646FB" w:rsidRDefault="00E41F29" w:rsidP="4B19431D">
            <w:pPr>
              <w:pStyle w:val="TableParagraph"/>
              <w:spacing w:before="27"/>
              <w:ind w:left="26"/>
              <w:jc w:val="both"/>
            </w:pPr>
            <w:r w:rsidRPr="4B19431D">
              <w:rPr>
                <w:spacing w:val="-3"/>
              </w:rPr>
              <w:t>為學生提供一對</w:t>
            </w:r>
            <w:proofErr w:type="gramStart"/>
            <w:r w:rsidRPr="4B19431D">
              <w:rPr>
                <w:spacing w:val="-3"/>
              </w:rPr>
              <w:t>一</w:t>
            </w:r>
            <w:proofErr w:type="gramEnd"/>
            <w:r w:rsidRPr="4B19431D">
              <w:rPr>
                <w:spacing w:val="-3"/>
              </w:rPr>
              <w:t>的生涯服務輔導、讓學生從</w:t>
            </w:r>
            <w:r w:rsidRPr="4B19431D">
              <w:rPr>
                <w:spacing w:val="-2"/>
              </w:rPr>
              <w:t>中能有效規劃未來。</w:t>
            </w:r>
          </w:p>
        </w:tc>
      </w:tr>
    </w:tbl>
    <w:p w14:paraId="54BC14BB" w14:textId="77777777" w:rsidR="00714BA4" w:rsidRDefault="00E41F29" w:rsidP="4B19431D">
      <w:pPr>
        <w:pStyle w:val="1"/>
        <w:spacing w:before="223"/>
        <w:ind w:left="260"/>
      </w:pPr>
      <w:r w:rsidRPr="4B19431D">
        <w:rPr>
          <w:spacing w:val="7"/>
        </w:rPr>
        <w:t>活 動 收 費</w:t>
      </w:r>
      <w:r w:rsidRPr="4B19431D">
        <w:rPr>
          <w:spacing w:val="-10"/>
        </w:rPr>
        <w:t xml:space="preserve"> 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4502"/>
        <w:gridCol w:w="3120"/>
      </w:tblGrid>
      <w:tr w:rsidR="00714BA4" w14:paraId="3EB0B398" w14:textId="77777777" w:rsidTr="4B19431D">
        <w:trPr>
          <w:trHeight w:val="243"/>
        </w:trPr>
        <w:tc>
          <w:tcPr>
            <w:tcW w:w="2869" w:type="dxa"/>
            <w:tcBorders>
              <w:bottom w:val="double" w:sz="4" w:space="0" w:color="000000" w:themeColor="text1"/>
            </w:tcBorders>
          </w:tcPr>
          <w:p w14:paraId="4E743767" w14:textId="77777777" w:rsidR="00714BA4" w:rsidRDefault="00E41F29" w:rsidP="4B19431D">
            <w:pPr>
              <w:pStyle w:val="TableParagraph"/>
              <w:spacing w:line="358" w:lineRule="exact"/>
              <w:ind w:left="840"/>
              <w:rPr>
                <w:rFonts w:ascii="微軟正黑體" w:eastAsia="微軟正黑體"/>
                <w:b/>
                <w:bCs/>
              </w:rPr>
            </w:pPr>
            <w:r w:rsidRPr="4B19431D">
              <w:rPr>
                <w:rFonts w:ascii="微軟正黑體" w:eastAsia="微軟正黑體"/>
                <w:b/>
                <w:bCs/>
                <w:spacing w:val="-3"/>
              </w:rPr>
              <w:t>服務項目</w:t>
            </w:r>
          </w:p>
        </w:tc>
        <w:tc>
          <w:tcPr>
            <w:tcW w:w="4502" w:type="dxa"/>
            <w:tcBorders>
              <w:bottom w:val="double" w:sz="4" w:space="0" w:color="000000" w:themeColor="text1"/>
            </w:tcBorders>
          </w:tcPr>
          <w:p w14:paraId="5B7E52B8" w14:textId="77777777" w:rsidR="00714BA4" w:rsidRDefault="00E41F29" w:rsidP="4B19431D">
            <w:pPr>
              <w:pStyle w:val="TableParagraph"/>
              <w:spacing w:line="358" w:lineRule="exact"/>
              <w:ind w:left="10"/>
              <w:jc w:val="center"/>
              <w:rPr>
                <w:rFonts w:ascii="微軟正黑體" w:eastAsia="微軟正黑體"/>
                <w:b/>
                <w:bCs/>
              </w:rPr>
            </w:pPr>
            <w:r w:rsidRPr="4B19431D">
              <w:rPr>
                <w:rFonts w:ascii="微軟正黑體" w:eastAsia="微軟正黑體"/>
                <w:b/>
                <w:bCs/>
                <w:spacing w:val="14"/>
              </w:rPr>
              <w:t>費 用</w:t>
            </w:r>
          </w:p>
        </w:tc>
        <w:tc>
          <w:tcPr>
            <w:tcW w:w="3120" w:type="dxa"/>
            <w:tcBorders>
              <w:bottom w:val="double" w:sz="4" w:space="0" w:color="000000" w:themeColor="text1"/>
            </w:tcBorders>
          </w:tcPr>
          <w:p w14:paraId="183830B1" w14:textId="77777777" w:rsidR="00714BA4" w:rsidRDefault="00E41F29" w:rsidP="4B19431D">
            <w:pPr>
              <w:pStyle w:val="TableParagraph"/>
              <w:spacing w:line="358" w:lineRule="exact"/>
              <w:ind w:left="14" w:right="2"/>
              <w:jc w:val="center"/>
              <w:rPr>
                <w:rFonts w:ascii="微軟正黑體" w:eastAsia="微軟正黑體"/>
                <w:b/>
                <w:bCs/>
              </w:rPr>
            </w:pPr>
            <w:r w:rsidRPr="4B19431D">
              <w:rPr>
                <w:rFonts w:ascii="微軟正黑體" w:eastAsia="微軟正黑體"/>
                <w:b/>
                <w:bCs/>
                <w:spacing w:val="14"/>
              </w:rPr>
              <w:t xml:space="preserve">備 </w:t>
            </w:r>
            <w:proofErr w:type="gramStart"/>
            <w:r w:rsidRPr="4B19431D">
              <w:rPr>
                <w:rFonts w:ascii="微軟正黑體" w:eastAsia="微軟正黑體"/>
                <w:b/>
                <w:bCs/>
                <w:spacing w:val="14"/>
              </w:rPr>
              <w:t>註</w:t>
            </w:r>
            <w:proofErr w:type="gramEnd"/>
          </w:p>
        </w:tc>
      </w:tr>
      <w:tr w:rsidR="00714BA4" w14:paraId="0B8C3094" w14:textId="77777777" w:rsidTr="4B19431D">
        <w:trPr>
          <w:trHeight w:val="44"/>
        </w:trPr>
        <w:tc>
          <w:tcPr>
            <w:tcW w:w="2869" w:type="dxa"/>
            <w:tcBorders>
              <w:top w:val="double" w:sz="4" w:space="0" w:color="000000" w:themeColor="text1"/>
            </w:tcBorders>
          </w:tcPr>
          <w:p w14:paraId="1BE69807" w14:textId="77777777" w:rsidR="00714BA4" w:rsidRPr="00967677" w:rsidRDefault="00E41F29" w:rsidP="4B19431D">
            <w:pPr>
              <w:pStyle w:val="TableParagraph"/>
              <w:spacing w:before="11"/>
              <w:ind w:left="107"/>
            </w:pPr>
            <w:r w:rsidRPr="4B19431D">
              <w:rPr>
                <w:spacing w:val="-5"/>
              </w:rPr>
              <w:t>講座</w:t>
            </w:r>
          </w:p>
        </w:tc>
        <w:tc>
          <w:tcPr>
            <w:tcW w:w="4502" w:type="dxa"/>
            <w:tcBorders>
              <w:top w:val="double" w:sz="4" w:space="0" w:color="000000" w:themeColor="text1"/>
            </w:tcBorders>
          </w:tcPr>
          <w:p w14:paraId="7862F4CB" w14:textId="60C084A8" w:rsidR="00714BA4" w:rsidRPr="00967677" w:rsidRDefault="00E41F29" w:rsidP="4B19431D">
            <w:pPr>
              <w:pStyle w:val="TableParagraph"/>
              <w:spacing w:before="11"/>
              <w:ind w:left="107"/>
              <w:rPr>
                <w:rFonts w:ascii="Times New Roman" w:eastAsia="Times New Roman"/>
              </w:rPr>
            </w:pPr>
            <w:r w:rsidRPr="4B19431D">
              <w:rPr>
                <w:spacing w:val="-2"/>
              </w:rPr>
              <w:t>學生</w:t>
            </w:r>
            <w:r w:rsidRPr="4B19431D">
              <w:rPr>
                <w:rFonts w:ascii="Times New Roman" w:eastAsia="Times New Roman"/>
                <w:spacing w:val="-2"/>
              </w:rPr>
              <w:t>$2,</w:t>
            </w:r>
            <w:r w:rsidR="00E04F8E" w:rsidRPr="4B19431D">
              <w:rPr>
                <w:rFonts w:ascii="Times New Roman" w:eastAsia="Times New Roman"/>
                <w:spacing w:val="-2"/>
              </w:rPr>
              <w:t>500</w:t>
            </w:r>
            <w:r w:rsidRPr="4B19431D">
              <w:rPr>
                <w:spacing w:val="-2"/>
              </w:rPr>
              <w:t>／家長</w:t>
            </w:r>
            <w:r w:rsidRPr="4B19431D">
              <w:rPr>
                <w:rFonts w:ascii="Times New Roman" w:eastAsia="Times New Roman"/>
                <w:spacing w:val="-2"/>
              </w:rPr>
              <w:t>$2,</w:t>
            </w:r>
            <w:r w:rsidR="00DD0CA7" w:rsidRPr="4B19431D">
              <w:rPr>
                <w:rFonts w:ascii="Times New Roman" w:eastAsia="Times New Roman"/>
                <w:spacing w:val="-2"/>
              </w:rPr>
              <w:t>9</w:t>
            </w:r>
            <w:r w:rsidRPr="4B19431D">
              <w:rPr>
                <w:rFonts w:ascii="Times New Roman" w:eastAsia="Times New Roman"/>
                <w:spacing w:val="-2"/>
              </w:rPr>
              <w:t>00</w:t>
            </w:r>
            <w:r w:rsidRPr="4B19431D">
              <w:rPr>
                <w:spacing w:val="-2"/>
              </w:rPr>
              <w:t>／老師</w:t>
            </w:r>
            <w:r w:rsidRPr="4B19431D">
              <w:rPr>
                <w:rFonts w:ascii="Times New Roman" w:eastAsia="Times New Roman"/>
                <w:spacing w:val="-2"/>
              </w:rPr>
              <w:t>$3,000/(</w:t>
            </w:r>
            <w:r w:rsidRPr="4B19431D">
              <w:rPr>
                <w:spacing w:val="-2"/>
              </w:rPr>
              <w:t>每節</w:t>
            </w:r>
            <w:r w:rsidRPr="4B19431D">
              <w:rPr>
                <w:rFonts w:ascii="Times New Roman" w:eastAsia="Times New Roman"/>
                <w:spacing w:val="-10"/>
              </w:rPr>
              <w:t>)</w:t>
            </w:r>
          </w:p>
        </w:tc>
        <w:tc>
          <w:tcPr>
            <w:tcW w:w="3120" w:type="dxa"/>
            <w:tcBorders>
              <w:top w:val="double" w:sz="4" w:space="0" w:color="000000" w:themeColor="text1"/>
            </w:tcBorders>
            <w:vAlign w:val="center"/>
          </w:tcPr>
          <w:p w14:paraId="07560F0E" w14:textId="4D499982" w:rsidR="00714BA4" w:rsidRPr="00967677" w:rsidRDefault="00130CF8" w:rsidP="4B19431D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4B19431D">
              <w:rPr>
                <w:rFonts w:ascii="Times New Roman"/>
                <w:lang w:eastAsia="zh-CN"/>
              </w:rPr>
              <w:t>/</w:t>
            </w:r>
          </w:p>
        </w:tc>
      </w:tr>
      <w:tr w:rsidR="00714BA4" w14:paraId="07BEE177" w14:textId="77777777" w:rsidTr="4B19431D">
        <w:trPr>
          <w:trHeight w:val="111"/>
        </w:trPr>
        <w:tc>
          <w:tcPr>
            <w:tcW w:w="2869" w:type="dxa"/>
          </w:tcPr>
          <w:p w14:paraId="1C3062DA" w14:textId="77777777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spacing w:val="-4"/>
              </w:rPr>
              <w:t>工作坊</w:t>
            </w:r>
          </w:p>
        </w:tc>
        <w:tc>
          <w:tcPr>
            <w:tcW w:w="4502" w:type="dxa"/>
          </w:tcPr>
          <w:p w14:paraId="074D0ACF" w14:textId="2B0C3184" w:rsidR="00714BA4" w:rsidRPr="00967677" w:rsidRDefault="00E41F29" w:rsidP="4B19431D">
            <w:pPr>
              <w:pStyle w:val="TableParagraph"/>
              <w:spacing w:before="9"/>
              <w:ind w:left="107"/>
              <w:rPr>
                <w:rFonts w:ascii="Times New Roman" w:eastAsia="Times New Roman"/>
              </w:rPr>
            </w:pPr>
            <w:r w:rsidRPr="4B19431D">
              <w:rPr>
                <w:spacing w:val="-2"/>
              </w:rPr>
              <w:t>學生</w:t>
            </w:r>
            <w:r w:rsidRPr="4B19431D">
              <w:rPr>
                <w:rFonts w:ascii="Times New Roman" w:eastAsia="Times New Roman"/>
                <w:spacing w:val="-2"/>
              </w:rPr>
              <w:t>$2,</w:t>
            </w:r>
            <w:r w:rsidR="00E04F8E" w:rsidRPr="4B19431D">
              <w:rPr>
                <w:rFonts w:ascii="Times New Roman" w:eastAsia="Times New Roman"/>
                <w:spacing w:val="-2"/>
              </w:rPr>
              <w:t>500</w:t>
            </w:r>
            <w:r w:rsidRPr="4B19431D">
              <w:rPr>
                <w:rFonts w:ascii="Times New Roman" w:eastAsia="Times New Roman"/>
                <w:spacing w:val="-2"/>
              </w:rPr>
              <w:t>(</w:t>
            </w:r>
            <w:r w:rsidRPr="4B19431D">
              <w:rPr>
                <w:spacing w:val="-2"/>
              </w:rPr>
              <w:t>每組或每班</w:t>
            </w:r>
            <w:r w:rsidRPr="4B19431D">
              <w:rPr>
                <w:rFonts w:ascii="Times New Roman" w:eastAsia="Times New Roman"/>
                <w:spacing w:val="-2"/>
              </w:rPr>
              <w:t>)</w:t>
            </w:r>
            <w:r w:rsidRPr="4B19431D">
              <w:rPr>
                <w:spacing w:val="-2"/>
              </w:rPr>
              <w:t>／教師</w:t>
            </w:r>
            <w:r w:rsidRPr="4B19431D">
              <w:rPr>
                <w:rFonts w:ascii="Times New Roman" w:eastAsia="Times New Roman"/>
                <w:spacing w:val="-2"/>
              </w:rPr>
              <w:t>$7,000</w:t>
            </w:r>
          </w:p>
        </w:tc>
        <w:tc>
          <w:tcPr>
            <w:tcW w:w="3120" w:type="dxa"/>
            <w:vAlign w:val="center"/>
          </w:tcPr>
          <w:p w14:paraId="31A450DC" w14:textId="77777777" w:rsidR="00714BA4" w:rsidRPr="00967677" w:rsidRDefault="00E41F29" w:rsidP="4B19431D">
            <w:pPr>
              <w:pStyle w:val="TableParagraph"/>
              <w:spacing w:before="9"/>
              <w:ind w:left="14" w:right="5"/>
              <w:jc w:val="center"/>
            </w:pPr>
            <w:r w:rsidRPr="4B19431D">
              <w:rPr>
                <w:spacing w:val="-8"/>
              </w:rPr>
              <w:t xml:space="preserve">每組或每班最多 </w:t>
            </w:r>
            <w:r w:rsidRPr="4B19431D">
              <w:rPr>
                <w:rFonts w:ascii="Times New Roman" w:eastAsia="Times New Roman"/>
              </w:rPr>
              <w:t>35</w:t>
            </w:r>
            <w:r w:rsidRPr="4B19431D">
              <w:rPr>
                <w:rFonts w:ascii="Times New Roman" w:eastAsia="Times New Roman"/>
                <w:spacing w:val="-6"/>
              </w:rPr>
              <w:t xml:space="preserve"> </w:t>
            </w:r>
            <w:r w:rsidRPr="4B19431D">
              <w:rPr>
                <w:spacing w:val="-4"/>
              </w:rPr>
              <w:t>位學生</w:t>
            </w:r>
          </w:p>
        </w:tc>
      </w:tr>
      <w:tr w:rsidR="00714BA4" w14:paraId="075CB66D" w14:textId="77777777" w:rsidTr="4B19431D">
        <w:trPr>
          <w:trHeight w:val="64"/>
        </w:trPr>
        <w:tc>
          <w:tcPr>
            <w:tcW w:w="2869" w:type="dxa"/>
          </w:tcPr>
          <w:p w14:paraId="40DC4807" w14:textId="77777777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rFonts w:ascii="Times New Roman" w:eastAsia="Times New Roman"/>
              </w:rPr>
              <w:t>S_EP04</w:t>
            </w:r>
            <w:r w:rsidRPr="4B19431D">
              <w:rPr>
                <w:rFonts w:ascii="Times New Roman" w:eastAsia="Times New Roman"/>
                <w:spacing w:val="-4"/>
              </w:rPr>
              <w:t xml:space="preserve"> </w:t>
            </w:r>
            <w:r w:rsidRPr="4B19431D">
              <w:rPr>
                <w:spacing w:val="-3"/>
              </w:rPr>
              <w:t>模擬放榜</w:t>
            </w:r>
          </w:p>
        </w:tc>
        <w:tc>
          <w:tcPr>
            <w:tcW w:w="4502" w:type="dxa"/>
          </w:tcPr>
          <w:p w14:paraId="5DC41E6A" w14:textId="427ECE80" w:rsidR="00714BA4" w:rsidRPr="00967677" w:rsidRDefault="00E41F29" w:rsidP="4B19431D">
            <w:pPr>
              <w:pStyle w:val="TableParagraph"/>
              <w:spacing w:before="9"/>
              <w:ind w:left="107"/>
              <w:rPr>
                <w:rFonts w:ascii="Times New Roman" w:eastAsia="Times New Roman"/>
              </w:rPr>
            </w:pPr>
            <w:r w:rsidRPr="4B19431D">
              <w:rPr>
                <w:rFonts w:ascii="Times New Roman" w:eastAsia="Times New Roman"/>
                <w:spacing w:val="-2"/>
              </w:rPr>
              <w:t>$1</w:t>
            </w:r>
            <w:r w:rsidR="00DD0CA7" w:rsidRPr="4B19431D">
              <w:rPr>
                <w:rFonts w:ascii="Times New Roman" w:eastAsia="Times New Roman"/>
                <w:spacing w:val="-2"/>
              </w:rPr>
              <w:t>2</w:t>
            </w:r>
            <w:r w:rsidRPr="4B19431D">
              <w:rPr>
                <w:rFonts w:ascii="Times New Roman" w:eastAsia="Times New Roman"/>
                <w:spacing w:val="-2"/>
              </w:rPr>
              <w:t>,</w:t>
            </w:r>
            <w:r w:rsidR="00DD0CA7" w:rsidRPr="4B19431D">
              <w:rPr>
                <w:rFonts w:ascii="Times New Roman" w:eastAsia="Times New Roman"/>
                <w:spacing w:val="-2"/>
              </w:rPr>
              <w:t>000</w:t>
            </w:r>
            <w:r w:rsidRPr="4B19431D">
              <w:rPr>
                <w:rFonts w:ascii="Times New Roman" w:eastAsia="Times New Roman"/>
                <w:spacing w:val="-2"/>
              </w:rPr>
              <w:t>(</w:t>
            </w:r>
            <w:proofErr w:type="gramStart"/>
            <w:r w:rsidRPr="4B19431D">
              <w:rPr>
                <w:spacing w:val="-2"/>
              </w:rPr>
              <w:t>每級</w:t>
            </w:r>
            <w:proofErr w:type="gramEnd"/>
            <w:r w:rsidRPr="4B19431D">
              <w:rPr>
                <w:rFonts w:ascii="Times New Roman" w:eastAsia="Times New Roman"/>
                <w:spacing w:val="-12"/>
              </w:rPr>
              <w:t>)</w:t>
            </w:r>
          </w:p>
        </w:tc>
        <w:tc>
          <w:tcPr>
            <w:tcW w:w="3120" w:type="dxa"/>
            <w:vAlign w:val="center"/>
          </w:tcPr>
          <w:p w14:paraId="47CFBB99" w14:textId="3E91C436" w:rsidR="00714BA4" w:rsidRPr="00967677" w:rsidRDefault="00DD0CA7" w:rsidP="4B19431D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4B19431D">
              <w:rPr>
                <w:rFonts w:ascii="Times New Roman"/>
                <w:lang w:eastAsia="zh-CN"/>
              </w:rPr>
              <w:t>共</w:t>
            </w:r>
            <w:r w:rsidR="00BA76D9" w:rsidRPr="4B19431D">
              <w:rPr>
                <w:rFonts w:ascii="Times New Roman"/>
                <w:lang w:eastAsia="zh-CN"/>
              </w:rPr>
              <w:t>5</w:t>
            </w:r>
            <w:r w:rsidR="00BA76D9" w:rsidRPr="4B19431D">
              <w:rPr>
                <w:rFonts w:ascii="Times New Roman"/>
                <w:lang w:eastAsia="zh-CN"/>
              </w:rPr>
              <w:t>個攤位及導師</w:t>
            </w:r>
          </w:p>
        </w:tc>
      </w:tr>
      <w:tr w:rsidR="00714BA4" w14:paraId="13EAB0DF" w14:textId="77777777" w:rsidTr="4B19431D">
        <w:trPr>
          <w:trHeight w:val="64"/>
        </w:trPr>
        <w:tc>
          <w:tcPr>
            <w:tcW w:w="2869" w:type="dxa"/>
          </w:tcPr>
          <w:p w14:paraId="0ACF1EE9" w14:textId="748EC66A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rFonts w:ascii="Times New Roman" w:eastAsia="Times New Roman"/>
              </w:rPr>
              <w:t>S_EP1</w:t>
            </w:r>
            <w:r w:rsidR="00381884" w:rsidRPr="4B19431D">
              <w:rPr>
                <w:rFonts w:ascii="Times New Roman" w:eastAsia="Times New Roman"/>
              </w:rPr>
              <w:t>2</w:t>
            </w:r>
            <w:r w:rsidRPr="4B19431D">
              <w:rPr>
                <w:rFonts w:ascii="Times New Roman" w:eastAsia="Times New Roman"/>
                <w:spacing w:val="-4"/>
              </w:rPr>
              <w:t xml:space="preserve"> </w:t>
            </w:r>
            <w:r w:rsidRPr="4B19431D">
              <w:rPr>
                <w:spacing w:val="-3"/>
              </w:rPr>
              <w:t>模擬面試</w:t>
            </w:r>
          </w:p>
        </w:tc>
        <w:tc>
          <w:tcPr>
            <w:tcW w:w="4502" w:type="dxa"/>
          </w:tcPr>
          <w:p w14:paraId="46E183AC" w14:textId="77777777" w:rsidR="00714BA4" w:rsidRPr="00967677" w:rsidRDefault="00E41F29" w:rsidP="4B19431D">
            <w:pPr>
              <w:pStyle w:val="TableParagraph"/>
              <w:spacing w:before="9"/>
              <w:ind w:left="107"/>
              <w:rPr>
                <w:rFonts w:ascii="Times New Roman" w:eastAsia="Times New Roman"/>
              </w:rPr>
            </w:pPr>
            <w:r w:rsidRPr="4B19431D">
              <w:rPr>
                <w:spacing w:val="-2"/>
              </w:rPr>
              <w:t>學生</w:t>
            </w:r>
            <w:r w:rsidRPr="4B19431D">
              <w:rPr>
                <w:rFonts w:ascii="Times New Roman" w:eastAsia="Times New Roman"/>
                <w:spacing w:val="-2"/>
              </w:rPr>
              <w:t>$2,000(</w:t>
            </w:r>
            <w:r w:rsidRPr="4B19431D">
              <w:rPr>
                <w:spacing w:val="-2"/>
              </w:rPr>
              <w:t>每組或每班</w:t>
            </w:r>
            <w:r w:rsidRPr="4B19431D">
              <w:rPr>
                <w:rFonts w:ascii="Times New Roman" w:eastAsia="Times New Roman"/>
                <w:spacing w:val="-10"/>
              </w:rPr>
              <w:t>)</w:t>
            </w:r>
          </w:p>
        </w:tc>
        <w:tc>
          <w:tcPr>
            <w:tcW w:w="3120" w:type="dxa"/>
            <w:vAlign w:val="center"/>
          </w:tcPr>
          <w:p w14:paraId="54852BB5" w14:textId="77777777" w:rsidR="00714BA4" w:rsidRPr="00967677" w:rsidRDefault="00E41F29" w:rsidP="4B19431D">
            <w:pPr>
              <w:pStyle w:val="TableParagraph"/>
              <w:spacing w:before="9"/>
              <w:ind w:left="14" w:right="3"/>
              <w:jc w:val="center"/>
            </w:pPr>
            <w:r w:rsidRPr="4B19431D">
              <w:rPr>
                <w:spacing w:val="-12"/>
              </w:rPr>
              <w:t xml:space="preserve">每組最多 </w:t>
            </w:r>
            <w:r w:rsidRPr="4B19431D">
              <w:rPr>
                <w:rFonts w:ascii="Times New Roman" w:eastAsia="Times New Roman"/>
              </w:rPr>
              <w:t>12</w:t>
            </w:r>
            <w:r w:rsidRPr="4B19431D">
              <w:rPr>
                <w:rFonts w:ascii="Times New Roman" w:eastAsia="Times New Roman"/>
                <w:spacing w:val="-3"/>
              </w:rPr>
              <w:t xml:space="preserve"> </w:t>
            </w:r>
            <w:r w:rsidRPr="4B19431D">
              <w:rPr>
                <w:spacing w:val="-4"/>
              </w:rPr>
              <w:t>位學生</w:t>
            </w:r>
          </w:p>
        </w:tc>
      </w:tr>
      <w:tr w:rsidR="00714BA4" w14:paraId="48D09E59" w14:textId="77777777" w:rsidTr="4B19431D">
        <w:trPr>
          <w:trHeight w:val="64"/>
        </w:trPr>
        <w:tc>
          <w:tcPr>
            <w:tcW w:w="2869" w:type="dxa"/>
          </w:tcPr>
          <w:p w14:paraId="2D9026FE" w14:textId="6334D68D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rFonts w:ascii="Times New Roman" w:eastAsia="Times New Roman"/>
              </w:rPr>
              <w:t>S_CP2</w:t>
            </w:r>
            <w:r w:rsidR="00381884" w:rsidRPr="4B19431D">
              <w:rPr>
                <w:rFonts w:ascii="Times New Roman" w:eastAsia="Times New Roman"/>
              </w:rPr>
              <w:t>5</w:t>
            </w:r>
            <w:r w:rsidRPr="4B19431D">
              <w:rPr>
                <w:rFonts w:ascii="Times New Roman" w:eastAsia="Times New Roman"/>
                <w:spacing w:val="-5"/>
              </w:rPr>
              <w:t xml:space="preserve"> </w:t>
            </w:r>
            <w:r w:rsidRPr="4B19431D">
              <w:rPr>
                <w:spacing w:val="-3"/>
              </w:rPr>
              <w:t>模擬人生</w:t>
            </w:r>
          </w:p>
        </w:tc>
        <w:tc>
          <w:tcPr>
            <w:tcW w:w="4502" w:type="dxa"/>
          </w:tcPr>
          <w:p w14:paraId="0E3498CC" w14:textId="77777777" w:rsidR="00714BA4" w:rsidRPr="00967677" w:rsidRDefault="00E41F29" w:rsidP="4B19431D">
            <w:pPr>
              <w:pStyle w:val="TableParagraph"/>
              <w:spacing w:before="9"/>
              <w:ind w:left="107"/>
              <w:rPr>
                <w:rFonts w:ascii="Times New Roman" w:eastAsia="Times New Roman"/>
              </w:rPr>
            </w:pPr>
            <w:r w:rsidRPr="4B19431D">
              <w:rPr>
                <w:rFonts w:ascii="Times New Roman" w:eastAsia="Times New Roman"/>
                <w:spacing w:val="-2"/>
              </w:rPr>
              <w:t>$32,500(</w:t>
            </w:r>
            <w:r w:rsidRPr="4B19431D">
              <w:rPr>
                <w:spacing w:val="-2"/>
              </w:rPr>
              <w:t>每節</w:t>
            </w:r>
            <w:r w:rsidRPr="4B19431D">
              <w:rPr>
                <w:rFonts w:ascii="Times New Roman" w:eastAsia="Times New Roman"/>
                <w:spacing w:val="-10"/>
              </w:rPr>
              <w:t>)</w:t>
            </w:r>
          </w:p>
        </w:tc>
        <w:tc>
          <w:tcPr>
            <w:tcW w:w="3120" w:type="dxa"/>
            <w:vAlign w:val="center"/>
          </w:tcPr>
          <w:p w14:paraId="12D67845" w14:textId="7817D932" w:rsidR="00714BA4" w:rsidRPr="00967677" w:rsidRDefault="00E41F29" w:rsidP="4B19431D">
            <w:pPr>
              <w:pStyle w:val="TableParagraph"/>
              <w:spacing w:before="13"/>
              <w:ind w:left="14"/>
              <w:jc w:val="center"/>
            </w:pPr>
            <w:r w:rsidRPr="4B19431D">
              <w:rPr>
                <w:spacing w:val="-28"/>
              </w:rPr>
              <w:t xml:space="preserve">共 </w:t>
            </w:r>
            <w:r w:rsidRPr="4B19431D">
              <w:rPr>
                <w:rFonts w:ascii="Times New Roman" w:eastAsia="Times New Roman"/>
              </w:rPr>
              <w:t>1</w:t>
            </w:r>
            <w:r w:rsidR="0069441F" w:rsidRPr="4B19431D">
              <w:rPr>
                <w:rFonts w:ascii="Times New Roman" w:eastAsia="Times New Roman"/>
              </w:rPr>
              <w:t>0</w:t>
            </w:r>
            <w:r w:rsidRPr="4B19431D">
              <w:rPr>
                <w:spacing w:val="-4"/>
              </w:rPr>
              <w:t>個攤位</w:t>
            </w:r>
          </w:p>
        </w:tc>
      </w:tr>
      <w:tr w:rsidR="00714BA4" w14:paraId="2FBFD284" w14:textId="77777777" w:rsidTr="4B19431D">
        <w:trPr>
          <w:trHeight w:val="170"/>
        </w:trPr>
        <w:tc>
          <w:tcPr>
            <w:tcW w:w="2869" w:type="dxa"/>
          </w:tcPr>
          <w:p w14:paraId="0657876A" w14:textId="14F4EC07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rFonts w:ascii="Times New Roman" w:eastAsia="Times New Roman"/>
              </w:rPr>
              <w:t>S_CP2</w:t>
            </w:r>
            <w:r w:rsidR="00381884" w:rsidRPr="4B19431D">
              <w:rPr>
                <w:rFonts w:ascii="Times New Roman" w:eastAsia="Times New Roman"/>
              </w:rPr>
              <w:t>6</w:t>
            </w:r>
            <w:r w:rsidRPr="4B19431D">
              <w:rPr>
                <w:rFonts w:ascii="Times New Roman" w:eastAsia="Times New Roman"/>
                <w:spacing w:val="-5"/>
              </w:rPr>
              <w:t xml:space="preserve"> </w:t>
            </w:r>
            <w:r w:rsidRPr="4B19431D">
              <w:rPr>
                <w:spacing w:val="-2"/>
              </w:rPr>
              <w:t>生涯規劃日營</w:t>
            </w:r>
          </w:p>
        </w:tc>
        <w:tc>
          <w:tcPr>
            <w:tcW w:w="4502" w:type="dxa"/>
          </w:tcPr>
          <w:p w14:paraId="66F2A122" w14:textId="77777777" w:rsidR="00714BA4" w:rsidRPr="00967677" w:rsidRDefault="00E41F29" w:rsidP="4B19431D">
            <w:pPr>
              <w:pStyle w:val="TableParagraph"/>
              <w:spacing w:before="9"/>
              <w:ind w:left="107"/>
            </w:pPr>
            <w:r w:rsidRPr="4B19431D">
              <w:rPr>
                <w:spacing w:val="-4"/>
              </w:rPr>
              <w:t>與校方商議</w:t>
            </w:r>
          </w:p>
        </w:tc>
        <w:tc>
          <w:tcPr>
            <w:tcW w:w="3120" w:type="dxa"/>
            <w:vAlign w:val="center"/>
          </w:tcPr>
          <w:p w14:paraId="051C74F7" w14:textId="1B92FA8D" w:rsidR="00714BA4" w:rsidRPr="00967677" w:rsidRDefault="00130CF8" w:rsidP="4B19431D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4B19431D">
              <w:rPr>
                <w:rFonts w:ascii="Times New Roman"/>
                <w:lang w:eastAsia="zh-CN"/>
              </w:rPr>
              <w:t>/</w:t>
            </w:r>
          </w:p>
        </w:tc>
      </w:tr>
      <w:tr w:rsidR="00714BA4" w14:paraId="4569E109" w14:textId="77777777" w:rsidTr="4B19431D">
        <w:trPr>
          <w:trHeight w:val="77"/>
        </w:trPr>
        <w:tc>
          <w:tcPr>
            <w:tcW w:w="2869" w:type="dxa"/>
          </w:tcPr>
          <w:p w14:paraId="6CFBE0ED" w14:textId="543DDBAD" w:rsidR="00714BA4" w:rsidRPr="00967677" w:rsidRDefault="00E41F29" w:rsidP="4B19431D">
            <w:pPr>
              <w:pStyle w:val="TableParagraph"/>
              <w:spacing w:before="11"/>
              <w:ind w:left="107"/>
            </w:pPr>
            <w:r w:rsidRPr="4B19431D">
              <w:rPr>
                <w:rFonts w:ascii="Times New Roman" w:eastAsia="Times New Roman"/>
              </w:rPr>
              <w:t>S_CP2</w:t>
            </w:r>
            <w:r w:rsidR="00381884" w:rsidRPr="4B19431D">
              <w:rPr>
                <w:rFonts w:ascii="Times New Roman" w:eastAsia="Times New Roman"/>
              </w:rPr>
              <w:t>7</w:t>
            </w:r>
            <w:r w:rsidRPr="4B19431D">
              <w:rPr>
                <w:rFonts w:ascii="Times New Roman" w:eastAsia="Times New Roman"/>
                <w:spacing w:val="-5"/>
              </w:rPr>
              <w:t xml:space="preserve"> </w:t>
            </w:r>
            <w:r w:rsidRPr="4B19431D">
              <w:rPr>
                <w:spacing w:val="-2"/>
              </w:rPr>
              <w:t>個別升學輔導</w:t>
            </w:r>
          </w:p>
        </w:tc>
        <w:tc>
          <w:tcPr>
            <w:tcW w:w="4502" w:type="dxa"/>
          </w:tcPr>
          <w:p w14:paraId="15F0CF2C" w14:textId="79E7A7A0" w:rsidR="00714BA4" w:rsidRPr="00967677" w:rsidRDefault="00E41F29" w:rsidP="4B19431D">
            <w:pPr>
              <w:pStyle w:val="TableParagraph"/>
              <w:spacing w:before="11"/>
              <w:ind w:left="107"/>
              <w:rPr>
                <w:rFonts w:ascii="Times New Roman" w:eastAsia="Times New Roman"/>
              </w:rPr>
            </w:pPr>
            <w:r w:rsidRPr="4B19431D">
              <w:rPr>
                <w:rFonts w:ascii="Times New Roman" w:eastAsia="Times New Roman"/>
                <w:spacing w:val="-2"/>
              </w:rPr>
              <w:t>$</w:t>
            </w:r>
            <w:r w:rsidR="00E04F8E" w:rsidRPr="4B19431D">
              <w:rPr>
                <w:rFonts w:ascii="Times New Roman" w:eastAsia="Times New Roman"/>
                <w:spacing w:val="-2"/>
              </w:rPr>
              <w:t>900</w:t>
            </w:r>
            <w:r w:rsidRPr="4B19431D">
              <w:rPr>
                <w:rFonts w:ascii="Times New Roman" w:eastAsia="Times New Roman"/>
                <w:spacing w:val="-2"/>
              </w:rPr>
              <w:t>(</w:t>
            </w:r>
            <w:r w:rsidRPr="4B19431D">
              <w:rPr>
                <w:spacing w:val="-2"/>
              </w:rPr>
              <w:t>每節</w:t>
            </w:r>
            <w:r w:rsidRPr="4B19431D">
              <w:rPr>
                <w:rFonts w:ascii="Times New Roman" w:eastAsia="Times New Roman"/>
                <w:spacing w:val="-10"/>
              </w:rPr>
              <w:t>)</w:t>
            </w:r>
          </w:p>
        </w:tc>
        <w:tc>
          <w:tcPr>
            <w:tcW w:w="3120" w:type="dxa"/>
            <w:vAlign w:val="center"/>
          </w:tcPr>
          <w:p w14:paraId="52489430" w14:textId="12785A1E" w:rsidR="00714BA4" w:rsidRPr="00967677" w:rsidRDefault="00DA6FFE" w:rsidP="4B19431D">
            <w:pPr>
              <w:pStyle w:val="TableParagraph"/>
              <w:spacing w:before="11"/>
              <w:ind w:left="14"/>
              <w:jc w:val="center"/>
              <w:rPr>
                <w:rFonts w:ascii="Times New Roman"/>
                <w:lang w:eastAsia="zh-CN"/>
              </w:rPr>
            </w:pPr>
            <w:r w:rsidRPr="4B19431D">
              <w:rPr>
                <w:rFonts w:ascii="Times New Roman"/>
                <w:lang w:eastAsia="zh-CN"/>
              </w:rPr>
              <w:t>/</w:t>
            </w:r>
          </w:p>
        </w:tc>
      </w:tr>
    </w:tbl>
    <w:p w14:paraId="09EAE9D1" w14:textId="64216844" w:rsidR="00714BA4" w:rsidRDefault="00E41F29" w:rsidP="4B19431D">
      <w:pPr>
        <w:pStyle w:val="a3"/>
        <w:spacing w:before="10"/>
        <w:ind w:firstLineChars="100" w:firstLine="218"/>
        <w:jc w:val="center"/>
        <w:rPr>
          <w:rFonts w:eastAsiaTheme="minorEastAsia"/>
          <w:spacing w:val="-3"/>
          <w:position w:val="1"/>
        </w:rPr>
      </w:pPr>
      <w:r w:rsidRPr="4B19431D">
        <w:rPr>
          <w:rFonts w:ascii="Times New Roman" w:eastAsia="Times New Roman"/>
          <w:spacing w:val="-2"/>
        </w:rPr>
        <w:t>*</w:t>
      </w:r>
      <w:r w:rsidRPr="4B19431D">
        <w:rPr>
          <w:spacing w:val="-3"/>
          <w:position w:val="1"/>
        </w:rPr>
        <w:t>活動費用將因應時數或參與人數有所調整，本社職員將與校方作商議並提供報價及進行確認。</w:t>
      </w:r>
    </w:p>
    <w:p w14:paraId="67C31A66" w14:textId="17A1B2E5" w:rsidR="00381884" w:rsidRPr="00381884" w:rsidRDefault="00381884" w:rsidP="4B19431D">
      <w:pPr>
        <w:pStyle w:val="a3"/>
        <w:spacing w:before="10"/>
        <w:ind w:firstLineChars="100" w:firstLine="220"/>
        <w:rPr>
          <w:rFonts w:eastAsiaTheme="minorEastAsia"/>
        </w:rPr>
      </w:pPr>
    </w:p>
    <w:sectPr w:rsidR="00381884" w:rsidRPr="00381884">
      <w:pgSz w:w="11910" w:h="16840"/>
      <w:pgMar w:top="1820" w:right="400" w:bottom="680" w:left="460" w:header="1024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7805" w14:textId="77777777" w:rsidR="00D87B8E" w:rsidRDefault="00D87B8E">
      <w:r>
        <w:separator/>
      </w:r>
    </w:p>
  </w:endnote>
  <w:endnote w:type="continuationSeparator" w:id="0">
    <w:p w14:paraId="2CA4CEDD" w14:textId="77777777" w:rsidR="00D87B8E" w:rsidRDefault="00D8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6E25" w14:textId="77777777" w:rsidR="00714BA4" w:rsidRDefault="00E41F2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AE3D2D" wp14:editId="226DC6CF">
              <wp:simplePos x="0" y="0"/>
              <wp:positionH relativeFrom="page">
                <wp:posOffset>3707003</wp:posOffset>
              </wp:positionH>
              <wp:positionV relativeFrom="page">
                <wp:posOffset>10236200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F10C6" w14:textId="77777777" w:rsidR="00714BA4" w:rsidRDefault="00E41F29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E3D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9pt;margin-top:806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" filled="f" stroked="f">
              <v:textbox inset="0,0,0,0">
                <w:txbxContent>
                  <w:p w14:paraId="0ADF10C6" w14:textId="77777777" w:rsidR="00714BA4" w:rsidRDefault="00E41F29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974E" w14:textId="77777777" w:rsidR="00714BA4" w:rsidRDefault="00E41F2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4032" behindDoc="1" locked="0" layoutInCell="1" allowOverlap="1" wp14:anchorId="332B00BF" wp14:editId="13C86F90">
              <wp:simplePos x="0" y="0"/>
              <wp:positionH relativeFrom="page">
                <wp:posOffset>3707003</wp:posOffset>
              </wp:positionH>
              <wp:positionV relativeFrom="page">
                <wp:posOffset>10236200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4F792" w14:textId="77777777" w:rsidR="00714BA4" w:rsidRDefault="00E41F29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B00B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91.9pt;margin-top:806pt;width:12.6pt;height:13.05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" filled="f" stroked="f">
              <v:textbox inset="0,0,0,0">
                <w:txbxContent>
                  <w:p w14:paraId="7484F792" w14:textId="77777777" w:rsidR="00714BA4" w:rsidRDefault="00E41F29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5E83" w14:textId="77777777" w:rsidR="00D87B8E" w:rsidRDefault="00D87B8E">
      <w:r>
        <w:separator/>
      </w:r>
    </w:p>
  </w:footnote>
  <w:footnote w:type="continuationSeparator" w:id="0">
    <w:p w14:paraId="78B03022" w14:textId="77777777" w:rsidR="00D87B8E" w:rsidRDefault="00D8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DA5D" w14:textId="77777777" w:rsidR="00714BA4" w:rsidRDefault="00E41F2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3520" behindDoc="1" locked="0" layoutInCell="1" allowOverlap="1" wp14:anchorId="6870B668" wp14:editId="4712B15C">
              <wp:simplePos x="0" y="0"/>
              <wp:positionH relativeFrom="page">
                <wp:posOffset>444500</wp:posOffset>
              </wp:positionH>
              <wp:positionV relativeFrom="page">
                <wp:posOffset>637258</wp:posOffset>
              </wp:positionV>
              <wp:extent cx="6403340" cy="533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4E215" w14:textId="1BA494C2" w:rsidR="00714BA4" w:rsidRDefault="00E41F29" w:rsidP="00FF7B6C">
                          <w:pPr>
                            <w:spacing w:line="467" w:lineRule="exact"/>
                            <w:ind w:left="444"/>
                            <w:jc w:val="center"/>
                            <w:rPr>
                              <w:rFonts w:ascii="微軟正黑體" w:eastAsia="微軟正黑體"/>
                              <w:b/>
                              <w:sz w:val="28"/>
                            </w:rPr>
                          </w:pPr>
                          <w:r>
                            <w:rPr>
                              <w:rFonts w:ascii="微軟正黑體" w:eastAsia="微軟正黑體"/>
                              <w:b/>
                              <w:spacing w:val="-2"/>
                              <w:sz w:val="32"/>
                            </w:rPr>
                            <w:t xml:space="preserve">學友社 中學校本服務申請表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32"/>
                            </w:rPr>
                            <w:t>202</w:t>
                          </w:r>
                          <w:r w:rsidR="00F370B9">
                            <w:rPr>
                              <w:rFonts w:ascii="Times New Roman" w:eastAsia="Times New Roman"/>
                              <w:b/>
                              <w:sz w:val="32"/>
                            </w:rPr>
                            <w:t>5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32"/>
                            </w:rPr>
                            <w:t>/2</w:t>
                          </w:r>
                          <w:r w:rsidR="00F370B9">
                            <w:rPr>
                              <w:rFonts w:ascii="Times New Roman" w:eastAsia="Times New Roman"/>
                              <w:b/>
                              <w:sz w:val="32"/>
                            </w:rPr>
                            <w:t>6</w:t>
                          </w:r>
                          <w:r>
                            <w:rPr>
                              <w:rFonts w:ascii="微軟正黑體" w:eastAsia="微軟正黑體"/>
                              <w:b/>
                              <w:sz w:val="28"/>
                            </w:rPr>
                            <w:t>（升學輔導</w:t>
                          </w:r>
                          <w:r w:rsidR="00AE1EE8" w:rsidRPr="00AE1EE8">
                            <w:rPr>
                              <w:rFonts w:ascii="微軟正黑體" w:eastAsia="微軟正黑體" w:hint="eastAsia"/>
                              <w:b/>
                              <w:sz w:val="28"/>
                            </w:rPr>
                            <w:t>及</w:t>
                          </w:r>
                          <w:r>
                            <w:rPr>
                              <w:rFonts w:ascii="微軟正黑體" w:eastAsia="微軟正黑體"/>
                              <w:b/>
                              <w:sz w:val="28"/>
                            </w:rPr>
                            <w:t>生涯規劃</w:t>
                          </w:r>
                          <w:r>
                            <w:rPr>
                              <w:rFonts w:ascii="微軟正黑體" w:eastAsia="微軟正黑體"/>
                              <w:b/>
                              <w:spacing w:val="-10"/>
                              <w:sz w:val="28"/>
                            </w:rPr>
                            <w:t>）</w:t>
                          </w:r>
                        </w:p>
                        <w:p w14:paraId="69C225FB" w14:textId="77777777" w:rsidR="00714BA4" w:rsidRDefault="00E41F29">
                          <w:pPr>
                            <w:spacing w:before="15" w:line="357" w:lineRule="exact"/>
                            <w:ind w:left="20"/>
                            <w:rPr>
                              <w:rFonts w:ascii="微軟正黑體" w:eastAsia="微軟正黑體"/>
                              <w:b/>
                            </w:rPr>
                          </w:pPr>
                          <w:r>
                            <w:rPr>
                              <w:rFonts w:ascii="微軟正黑體" w:eastAsia="微軟正黑體"/>
                              <w:b/>
                              <w:spacing w:val="7"/>
                            </w:rPr>
                            <w:t xml:space="preserve">服 </w:t>
                          </w:r>
                          <w:proofErr w:type="gramStart"/>
                          <w:r>
                            <w:rPr>
                              <w:rFonts w:ascii="微軟正黑體" w:eastAsia="微軟正黑體"/>
                              <w:b/>
                              <w:spacing w:val="7"/>
                            </w:rPr>
                            <w:t>務</w:t>
                          </w:r>
                          <w:proofErr w:type="gramEnd"/>
                          <w:r>
                            <w:rPr>
                              <w:rFonts w:ascii="微軟正黑體" w:eastAsia="微軟正黑體"/>
                              <w:b/>
                              <w:spacing w:val="7"/>
                            </w:rPr>
                            <w:t xml:space="preserve"> 項 目</w:t>
                          </w:r>
                          <w:r>
                            <w:rPr>
                              <w:rFonts w:ascii="微軟正黑體" w:eastAsia="微軟正黑體"/>
                              <w:b/>
                              <w:spacing w:val="-1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0B66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5pt;margin-top:50.2pt;width:504.2pt;height:42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" filled="f" stroked="f">
              <v:textbox inset="0,0,0,0">
                <w:txbxContent>
                  <w:p w14:paraId="6AE4E215" w14:textId="1BA494C2" w:rsidR="00714BA4" w:rsidRDefault="00E41F29" w:rsidP="00FF7B6C">
                    <w:pPr>
                      <w:spacing w:line="467" w:lineRule="exact"/>
                      <w:ind w:left="444"/>
                      <w:jc w:val="center"/>
                      <w:rPr>
                        <w:rFonts w:ascii="微軟正黑體" w:eastAsia="微軟正黑體"/>
                        <w:b/>
                        <w:sz w:val="28"/>
                      </w:rPr>
                    </w:pPr>
                    <w:r>
                      <w:rPr>
                        <w:rFonts w:ascii="微軟正黑體" w:eastAsia="微軟正黑體"/>
                        <w:b/>
                        <w:spacing w:val="-2"/>
                        <w:sz w:val="32"/>
                      </w:rPr>
                      <w:t xml:space="preserve">學友社 中學校本服務申請表 </w:t>
                    </w:r>
                    <w:r>
                      <w:rPr>
                        <w:rFonts w:ascii="Times New Roman" w:eastAsia="Times New Roman"/>
                        <w:b/>
                        <w:sz w:val="32"/>
                      </w:rPr>
                      <w:t>202</w:t>
                    </w:r>
                    <w:r w:rsidR="00F370B9">
                      <w:rPr>
                        <w:rFonts w:ascii="Times New Roman" w:eastAsia="Times New Roman"/>
                        <w:b/>
                        <w:sz w:val="32"/>
                      </w:rPr>
                      <w:t>5</w:t>
                    </w:r>
                    <w:r>
                      <w:rPr>
                        <w:rFonts w:ascii="Times New Roman" w:eastAsia="Times New Roman"/>
                        <w:b/>
                        <w:sz w:val="32"/>
                      </w:rPr>
                      <w:t>/2</w:t>
                    </w:r>
                    <w:r w:rsidR="00F370B9">
                      <w:rPr>
                        <w:rFonts w:ascii="Times New Roman" w:eastAsia="Times New Roman"/>
                        <w:b/>
                        <w:sz w:val="32"/>
                      </w:rPr>
                      <w:t>6</w:t>
                    </w:r>
                    <w:r>
                      <w:rPr>
                        <w:rFonts w:ascii="微軟正黑體" w:eastAsia="微軟正黑體"/>
                        <w:b/>
                        <w:sz w:val="28"/>
                      </w:rPr>
                      <w:t>（升學輔導</w:t>
                    </w:r>
                    <w:r w:rsidR="00AE1EE8" w:rsidRPr="00AE1EE8">
                      <w:rPr>
                        <w:rFonts w:ascii="微軟正黑體" w:eastAsia="微軟正黑體" w:hint="eastAsia"/>
                        <w:b/>
                        <w:sz w:val="28"/>
                      </w:rPr>
                      <w:t>及</w:t>
                    </w:r>
                    <w:r>
                      <w:rPr>
                        <w:rFonts w:ascii="微軟正黑體" w:eastAsia="微軟正黑體"/>
                        <w:b/>
                        <w:sz w:val="28"/>
                      </w:rPr>
                      <w:t>生涯規劃</w:t>
                    </w:r>
                    <w:r>
                      <w:rPr>
                        <w:rFonts w:ascii="微軟正黑體" w:eastAsia="微軟正黑體"/>
                        <w:b/>
                        <w:spacing w:val="-10"/>
                        <w:sz w:val="28"/>
                      </w:rPr>
                      <w:t>）</w:t>
                    </w:r>
                  </w:p>
                  <w:p w14:paraId="69C225FB" w14:textId="77777777" w:rsidR="00714BA4" w:rsidRDefault="00E41F29">
                    <w:pPr>
                      <w:spacing w:before="15" w:line="357" w:lineRule="exact"/>
                      <w:ind w:left="20"/>
                      <w:rPr>
                        <w:rFonts w:ascii="微軟正黑體" w:eastAsia="微軟正黑體"/>
                        <w:b/>
                      </w:rPr>
                    </w:pPr>
                    <w:r>
                      <w:rPr>
                        <w:rFonts w:ascii="微軟正黑體" w:eastAsia="微軟正黑體"/>
                        <w:b/>
                        <w:spacing w:val="7"/>
                      </w:rPr>
                      <w:t xml:space="preserve">服 </w:t>
                    </w:r>
                    <w:proofErr w:type="gramStart"/>
                    <w:r>
                      <w:rPr>
                        <w:rFonts w:ascii="微軟正黑體" w:eastAsia="微軟正黑體"/>
                        <w:b/>
                        <w:spacing w:val="7"/>
                      </w:rPr>
                      <w:t>務</w:t>
                    </w:r>
                    <w:proofErr w:type="gramEnd"/>
                    <w:r>
                      <w:rPr>
                        <w:rFonts w:ascii="微軟正黑體" w:eastAsia="微軟正黑體"/>
                        <w:b/>
                        <w:spacing w:val="7"/>
                      </w:rPr>
                      <w:t xml:space="preserve"> 項 目</w:t>
                    </w:r>
                    <w:r>
                      <w:rPr>
                        <w:rFonts w:ascii="微軟正黑體" w:eastAsia="微軟正黑體"/>
                        <w:b/>
                        <w:spacing w:val="-1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A31"/>
    <w:multiLevelType w:val="multilevel"/>
    <w:tmpl w:val="902C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9B6488"/>
    <w:multiLevelType w:val="hybridMultilevel"/>
    <w:tmpl w:val="14E4CE6E"/>
    <w:lvl w:ilvl="0" w:tplc="FD566ADE">
      <w:start w:val="1"/>
      <w:numFmt w:val="decimal"/>
      <w:lvlText w:val="%1."/>
      <w:lvlJc w:val="left"/>
      <w:pPr>
        <w:ind w:left="620" w:hanging="36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63FE7CA2">
      <w:numFmt w:val="bullet"/>
      <w:lvlText w:val="•"/>
      <w:lvlJc w:val="left"/>
      <w:pPr>
        <w:ind w:left="1662" w:hanging="360"/>
      </w:pPr>
      <w:rPr>
        <w:rFonts w:hint="default"/>
        <w:lang w:val="en-US" w:eastAsia="zh-TW" w:bidi="ar-SA"/>
      </w:rPr>
    </w:lvl>
    <w:lvl w:ilvl="2" w:tplc="BBB6C830">
      <w:numFmt w:val="bullet"/>
      <w:lvlText w:val="•"/>
      <w:lvlJc w:val="left"/>
      <w:pPr>
        <w:ind w:left="2705" w:hanging="360"/>
      </w:pPr>
      <w:rPr>
        <w:rFonts w:hint="default"/>
        <w:lang w:val="en-US" w:eastAsia="zh-TW" w:bidi="ar-SA"/>
      </w:rPr>
    </w:lvl>
    <w:lvl w:ilvl="3" w:tplc="5AB650EE">
      <w:numFmt w:val="bullet"/>
      <w:lvlText w:val="•"/>
      <w:lvlJc w:val="left"/>
      <w:pPr>
        <w:ind w:left="3747" w:hanging="360"/>
      </w:pPr>
      <w:rPr>
        <w:rFonts w:hint="default"/>
        <w:lang w:val="en-US" w:eastAsia="zh-TW" w:bidi="ar-SA"/>
      </w:rPr>
    </w:lvl>
    <w:lvl w:ilvl="4" w:tplc="54AEEB1C">
      <w:numFmt w:val="bullet"/>
      <w:lvlText w:val="•"/>
      <w:lvlJc w:val="left"/>
      <w:pPr>
        <w:ind w:left="4790" w:hanging="360"/>
      </w:pPr>
      <w:rPr>
        <w:rFonts w:hint="default"/>
        <w:lang w:val="en-US" w:eastAsia="zh-TW" w:bidi="ar-SA"/>
      </w:rPr>
    </w:lvl>
    <w:lvl w:ilvl="5" w:tplc="18CA4370">
      <w:numFmt w:val="bullet"/>
      <w:lvlText w:val="•"/>
      <w:lvlJc w:val="left"/>
      <w:pPr>
        <w:ind w:left="5833" w:hanging="360"/>
      </w:pPr>
      <w:rPr>
        <w:rFonts w:hint="default"/>
        <w:lang w:val="en-US" w:eastAsia="zh-TW" w:bidi="ar-SA"/>
      </w:rPr>
    </w:lvl>
    <w:lvl w:ilvl="6" w:tplc="8CF4E6F8">
      <w:numFmt w:val="bullet"/>
      <w:lvlText w:val="•"/>
      <w:lvlJc w:val="left"/>
      <w:pPr>
        <w:ind w:left="6875" w:hanging="360"/>
      </w:pPr>
      <w:rPr>
        <w:rFonts w:hint="default"/>
        <w:lang w:val="en-US" w:eastAsia="zh-TW" w:bidi="ar-SA"/>
      </w:rPr>
    </w:lvl>
    <w:lvl w:ilvl="7" w:tplc="5D7000D0">
      <w:numFmt w:val="bullet"/>
      <w:lvlText w:val="•"/>
      <w:lvlJc w:val="left"/>
      <w:pPr>
        <w:ind w:left="7918" w:hanging="360"/>
      </w:pPr>
      <w:rPr>
        <w:rFonts w:hint="default"/>
        <w:lang w:val="en-US" w:eastAsia="zh-TW" w:bidi="ar-SA"/>
      </w:rPr>
    </w:lvl>
    <w:lvl w:ilvl="8" w:tplc="7570AFFA">
      <w:numFmt w:val="bullet"/>
      <w:lvlText w:val="•"/>
      <w:lvlJc w:val="left"/>
      <w:pPr>
        <w:ind w:left="8961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71C01CBD"/>
    <w:multiLevelType w:val="multilevel"/>
    <w:tmpl w:val="4EE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A4"/>
    <w:rsid w:val="00001EAC"/>
    <w:rsid w:val="0003659D"/>
    <w:rsid w:val="00037FC3"/>
    <w:rsid w:val="000621FF"/>
    <w:rsid w:val="00066BBB"/>
    <w:rsid w:val="0007209F"/>
    <w:rsid w:val="000A3E4E"/>
    <w:rsid w:val="000A6D5E"/>
    <w:rsid w:val="000E0A98"/>
    <w:rsid w:val="00130CF8"/>
    <w:rsid w:val="001854DA"/>
    <w:rsid w:val="001C442A"/>
    <w:rsid w:val="00207B41"/>
    <w:rsid w:val="002441C0"/>
    <w:rsid w:val="00251AB3"/>
    <w:rsid w:val="002762A1"/>
    <w:rsid w:val="002845E0"/>
    <w:rsid w:val="002A2B72"/>
    <w:rsid w:val="002C3AAE"/>
    <w:rsid w:val="002D2A53"/>
    <w:rsid w:val="0032062D"/>
    <w:rsid w:val="00326FE4"/>
    <w:rsid w:val="00342084"/>
    <w:rsid w:val="00345AB0"/>
    <w:rsid w:val="0035525C"/>
    <w:rsid w:val="00381884"/>
    <w:rsid w:val="003930BC"/>
    <w:rsid w:val="003C3139"/>
    <w:rsid w:val="003E3EC7"/>
    <w:rsid w:val="003E6928"/>
    <w:rsid w:val="0041021A"/>
    <w:rsid w:val="00412994"/>
    <w:rsid w:val="00452700"/>
    <w:rsid w:val="00452845"/>
    <w:rsid w:val="004722EB"/>
    <w:rsid w:val="004D1E37"/>
    <w:rsid w:val="00512C57"/>
    <w:rsid w:val="0051777B"/>
    <w:rsid w:val="00517DA1"/>
    <w:rsid w:val="005558D5"/>
    <w:rsid w:val="00561D45"/>
    <w:rsid w:val="005646FB"/>
    <w:rsid w:val="0058329C"/>
    <w:rsid w:val="006369F0"/>
    <w:rsid w:val="006762E3"/>
    <w:rsid w:val="0069441F"/>
    <w:rsid w:val="006D23D7"/>
    <w:rsid w:val="006D7020"/>
    <w:rsid w:val="006D77F7"/>
    <w:rsid w:val="00714BA4"/>
    <w:rsid w:val="007762D7"/>
    <w:rsid w:val="007907FC"/>
    <w:rsid w:val="007A57CC"/>
    <w:rsid w:val="007F2883"/>
    <w:rsid w:val="00840C3F"/>
    <w:rsid w:val="00842735"/>
    <w:rsid w:val="00850144"/>
    <w:rsid w:val="00874484"/>
    <w:rsid w:val="008E4D7D"/>
    <w:rsid w:val="008F3641"/>
    <w:rsid w:val="008F4C69"/>
    <w:rsid w:val="0090511B"/>
    <w:rsid w:val="00917CB1"/>
    <w:rsid w:val="00925E6F"/>
    <w:rsid w:val="00967677"/>
    <w:rsid w:val="009B4296"/>
    <w:rsid w:val="009D108A"/>
    <w:rsid w:val="009D4045"/>
    <w:rsid w:val="009E1BED"/>
    <w:rsid w:val="00A1127B"/>
    <w:rsid w:val="00A450A3"/>
    <w:rsid w:val="00A54B96"/>
    <w:rsid w:val="00A674D7"/>
    <w:rsid w:val="00A70A26"/>
    <w:rsid w:val="00A77A88"/>
    <w:rsid w:val="00A87381"/>
    <w:rsid w:val="00A92C29"/>
    <w:rsid w:val="00AB1F6A"/>
    <w:rsid w:val="00AB38B4"/>
    <w:rsid w:val="00AE1EE8"/>
    <w:rsid w:val="00B20D03"/>
    <w:rsid w:val="00B45397"/>
    <w:rsid w:val="00B61BC3"/>
    <w:rsid w:val="00B75BBF"/>
    <w:rsid w:val="00B85E57"/>
    <w:rsid w:val="00B910B6"/>
    <w:rsid w:val="00B96012"/>
    <w:rsid w:val="00BA76D9"/>
    <w:rsid w:val="00BC636C"/>
    <w:rsid w:val="00BE2B7B"/>
    <w:rsid w:val="00C239E8"/>
    <w:rsid w:val="00C26790"/>
    <w:rsid w:val="00C312A4"/>
    <w:rsid w:val="00C576EC"/>
    <w:rsid w:val="00C8075A"/>
    <w:rsid w:val="00C83D91"/>
    <w:rsid w:val="00C86CCD"/>
    <w:rsid w:val="00C94768"/>
    <w:rsid w:val="00CB56E0"/>
    <w:rsid w:val="00CC6950"/>
    <w:rsid w:val="00CD1E68"/>
    <w:rsid w:val="00CF2E97"/>
    <w:rsid w:val="00D04EB5"/>
    <w:rsid w:val="00D30591"/>
    <w:rsid w:val="00D30E11"/>
    <w:rsid w:val="00D355CB"/>
    <w:rsid w:val="00D620BF"/>
    <w:rsid w:val="00D67982"/>
    <w:rsid w:val="00D87B8E"/>
    <w:rsid w:val="00DA5412"/>
    <w:rsid w:val="00DA6FFE"/>
    <w:rsid w:val="00DA79EB"/>
    <w:rsid w:val="00DD0CA7"/>
    <w:rsid w:val="00DF1281"/>
    <w:rsid w:val="00E04F8E"/>
    <w:rsid w:val="00E41F29"/>
    <w:rsid w:val="00E44650"/>
    <w:rsid w:val="00E50A70"/>
    <w:rsid w:val="00E75FB8"/>
    <w:rsid w:val="00EC2CDA"/>
    <w:rsid w:val="00ED36FF"/>
    <w:rsid w:val="00F340DD"/>
    <w:rsid w:val="00F370B9"/>
    <w:rsid w:val="00F46383"/>
    <w:rsid w:val="00FA5FED"/>
    <w:rsid w:val="00FC5CA4"/>
    <w:rsid w:val="00FD2946"/>
    <w:rsid w:val="00FD3015"/>
    <w:rsid w:val="00FF7B6C"/>
    <w:rsid w:val="4B1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D4E76"/>
  <w15:docId w15:val="{C25F40FD-CA2D-4E94-AF0F-E2E8E567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rFonts w:ascii="微軟正黑體" w:eastAsia="微軟正黑體" w:hAnsi="微軟正黑體" w:cs="微軟正黑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19" w:hanging="35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45AB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5AB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A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3E4E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0A3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3E4E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Note Heading"/>
    <w:basedOn w:val="a"/>
    <w:next w:val="a"/>
    <w:link w:val="ac"/>
    <w:uiPriority w:val="99"/>
    <w:unhideWhenUsed/>
    <w:rsid w:val="00E75FB8"/>
    <w:pPr>
      <w:jc w:val="center"/>
    </w:pPr>
    <w:rPr>
      <w:rFonts w:asciiTheme="minorEastAsia" w:eastAsiaTheme="minorEastAsia" w:hAnsiTheme="minorEastAsia"/>
      <w:spacing w:val="-4"/>
    </w:rPr>
  </w:style>
  <w:style w:type="character" w:customStyle="1" w:styleId="ac">
    <w:name w:val="註釋標題 字元"/>
    <w:basedOn w:val="a0"/>
    <w:link w:val="ab"/>
    <w:uiPriority w:val="99"/>
    <w:rsid w:val="00E75FB8"/>
    <w:rPr>
      <w:rFonts w:asciiTheme="minorEastAsia" w:hAnsiTheme="minorEastAsia" w:cs="SimSun"/>
      <w:spacing w:val="-4"/>
      <w:lang w:eastAsia="zh-TW"/>
    </w:rPr>
  </w:style>
  <w:style w:type="paragraph" w:styleId="ad">
    <w:name w:val="Closing"/>
    <w:basedOn w:val="a"/>
    <w:link w:val="ae"/>
    <w:uiPriority w:val="99"/>
    <w:unhideWhenUsed/>
    <w:rsid w:val="00E75FB8"/>
    <w:pPr>
      <w:ind w:leftChars="1800" w:left="100"/>
    </w:pPr>
    <w:rPr>
      <w:rFonts w:asciiTheme="minorEastAsia" w:eastAsiaTheme="minorEastAsia" w:hAnsiTheme="minorEastAsia"/>
      <w:spacing w:val="-4"/>
    </w:rPr>
  </w:style>
  <w:style w:type="character" w:customStyle="1" w:styleId="ae">
    <w:name w:val="結語 字元"/>
    <w:basedOn w:val="a0"/>
    <w:link w:val="ad"/>
    <w:uiPriority w:val="99"/>
    <w:rsid w:val="00E75FB8"/>
    <w:rPr>
      <w:rFonts w:asciiTheme="minorEastAsia" w:hAnsiTheme="minorEastAsia" w:cs="SimSun"/>
      <w:spacing w:val="-4"/>
      <w:lang w:eastAsia="zh-TW"/>
    </w:rPr>
  </w:style>
  <w:style w:type="paragraph" w:customStyle="1" w:styleId="paragraph">
    <w:name w:val="paragraph"/>
    <w:basedOn w:val="a"/>
    <w:rsid w:val="00E50A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50A70"/>
  </w:style>
  <w:style w:type="character" w:customStyle="1" w:styleId="eop">
    <w:name w:val="eop"/>
    <w:basedOn w:val="a0"/>
    <w:rsid w:val="00E5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@hyc.org.h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hyc.org.hk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9133735EAF4904D95E772F2D0A7979E" ma:contentTypeVersion="19" ma:contentTypeDescription="建立新的文件。" ma:contentTypeScope="" ma:versionID="5a26d71f65864ab6abd8871eb2f42c17">
  <xsd:schema xmlns:xsd="http://www.w3.org/2001/XMLSchema" xmlns:xs="http://www.w3.org/2001/XMLSchema" xmlns:p="http://schemas.microsoft.com/office/2006/metadata/properties" xmlns:ns2="5c916a29-72d6-4230-9b5e-1776bfa39dff" xmlns:ns3="b339e5c3-80cc-4cdd-b00b-1e1eb59de95c" targetNamespace="http://schemas.microsoft.com/office/2006/metadata/properties" ma:root="true" ma:fieldsID="0f202498f2ec098d8e66f7849bc778da" ns2:_="" ns3:_="">
    <xsd:import namespace="5c916a29-72d6-4230-9b5e-1776bfa39dff"/>
    <xsd:import namespace="b339e5c3-80cc-4cdd-b00b-1e1eb59de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6a29-72d6-4230-9b5e-1776bfa39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3a9462d2-5fd6-4fd6-ad81-ab5e771e9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e5c3-80cc-4cdd-b00b-1e1eb59de9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13716-163b-4375-aee4-79d1880d7f1f}" ma:internalName="TaxCatchAll" ma:showField="CatchAllData" ma:web="b339e5c3-80cc-4cdd-b00b-1e1eb59de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9e5c3-80cc-4cdd-b00b-1e1eb59de95c" xsi:nil="true"/>
    <lcf76f155ced4ddcb4097134ff3c332f xmlns="5c916a29-72d6-4230-9b5e-1776bfa39d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9ED9A-8FAD-49A8-B6EA-AFC16629C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21AF6-0A9A-4D6D-ACB5-55D334E5F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6a29-72d6-4230-9b5e-1776bfa39dff"/>
    <ds:schemaRef ds:uri="b339e5c3-80cc-4cdd-b00b-1e1eb59de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49C80-9463-4604-AE4A-48D306943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8E23C-1438-4909-BD71-EFA5C69BE31F}">
  <ds:schemaRefs>
    <ds:schemaRef ds:uri="http://schemas.microsoft.com/office/2006/metadata/properties"/>
    <ds:schemaRef ds:uri="http://schemas.microsoft.com/office/infopath/2007/PartnerControls"/>
    <ds:schemaRef ds:uri="b339e5c3-80cc-4cdd-b00b-1e1eb59de95c"/>
    <ds:schemaRef ds:uri="5c916a29-72d6-4230-9b5e-1776bfa39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Chi Ming</dc:creator>
  <cp:lastModifiedBy>Tang Siu Chung</cp:lastModifiedBy>
  <cp:revision>144</cp:revision>
  <cp:lastPrinted>2025-09-01T08:07:00Z</cp:lastPrinted>
  <dcterms:created xsi:type="dcterms:W3CDTF">2024-04-03T04:41:00Z</dcterms:created>
  <dcterms:modified xsi:type="dcterms:W3CDTF">2025-09-03T07:19:00Z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0x010100B9133735EAF4904D95E772F2D0A7979E</vt:lpwstr>
  </property>
  <property fmtid="{D5CDD505-2E9C-101B-9397-08002B2CF9AE}" pid="7" name="MediaServiceImageTags">
    <vt:lpwstr/>
  </property>
</Properties>
</file>